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jc w:val="center"/>
        <w:rPr/>
      </w:pPr>
      <w:r>
        <w:rPr>
          <w:i/>
          <w:u w:val="single"/>
        </w:rPr>
        <w:t>Chaffee County Community Foundation</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pPr>
      <w:r>
        <w:rPr>
          <w:rFonts w:ascii="Arial" w:hAnsi="Arial"/>
          <w:b/>
          <w:bCs/>
          <w:color w:val="000000"/>
          <w:sz w:val="22"/>
          <w:szCs w:val="22"/>
        </w:rPr>
        <w:t xml:space="preserve">Sept. 24, 2018  </w:t>
      </w:r>
      <w:r>
        <w:rPr>
          <w:rFonts w:eastAsia="Arial" w:cs="Arial" w:ascii="Arial" w:hAnsi="Arial"/>
          <w:b/>
          <w:bCs/>
          <w:color w:val="000000"/>
          <w:sz w:val="22"/>
          <w:szCs w:val="22"/>
        </w:rPr>
        <w:t>♦  3:00 pm</w:t>
      </w:r>
    </w:p>
    <w:p>
      <w:pPr>
        <w:pStyle w:val="Normal"/>
        <w:jc w:val="center"/>
        <w:rPr/>
      </w:pPr>
      <w:r>
        <w:rPr>
          <w:rFonts w:ascii="Arial" w:hAnsi="Arial"/>
          <w:b/>
          <w:bCs/>
          <w:color w:val="000000"/>
          <w:sz w:val="22"/>
          <w:szCs w:val="22"/>
        </w:rPr>
        <w:t>Board of Directors Meeting</w:t>
      </w:r>
    </w:p>
    <w:p>
      <w:pPr>
        <w:pStyle w:val="Normal"/>
        <w:jc w:val="center"/>
        <w:rPr>
          <w:rFonts w:ascii="Arial" w:hAnsi="Arial"/>
          <w:b/>
          <w:b/>
          <w:bCs/>
          <w:color w:val="000000"/>
          <w:sz w:val="22"/>
          <w:szCs w:val="22"/>
        </w:rPr>
      </w:pPr>
      <w:r>
        <w:rPr>
          <w:rFonts w:ascii="Arial" w:hAnsi="Arial"/>
          <w:b/>
          <w:bCs/>
          <w:color w:val="000000"/>
          <w:sz w:val="22"/>
          <w:szCs w:val="22"/>
        </w:rPr>
      </w:r>
    </w:p>
    <w:p>
      <w:pPr>
        <w:pStyle w:val="Normal"/>
        <w:jc w:val="center"/>
        <w:rPr/>
      </w:pPr>
      <w:r>
        <w:rPr/>
      </w:r>
    </w:p>
    <w:p>
      <w:pPr>
        <w:pStyle w:val="Normal"/>
        <w:rPr/>
      </w:pPr>
      <w:r>
        <mc:AlternateContent>
          <mc:Choice Requires="wps">
            <w:drawing>
              <wp:anchor behindDoc="0" distT="0" distB="0" distL="0" distR="0" simplePos="0" locked="0" layoutInCell="1" allowOverlap="1" relativeHeight="2" wp14:anchorId="5CBA430C">
                <wp:simplePos x="0" y="0"/>
                <wp:positionH relativeFrom="column">
                  <wp:posOffset>27305</wp:posOffset>
                </wp:positionH>
                <wp:positionV relativeFrom="paragraph">
                  <wp:posOffset>315595</wp:posOffset>
                </wp:positionV>
                <wp:extent cx="6422390" cy="21590"/>
                <wp:effectExtent l="0" t="0" r="0" b="0"/>
                <wp:wrapNone/>
                <wp:docPr id="1" name="Shape1"/>
                <a:graphic xmlns:a="http://schemas.openxmlformats.org/drawingml/2006/main">
                  <a:graphicData uri="http://schemas.microsoft.com/office/word/2010/wordprocessingShape">
                    <wps:wsp>
                      <wps:cNvSpPr/>
                      <wps:spPr>
                        <a:xfrm flipV="1">
                          <a:off x="0" y="0"/>
                          <a:ext cx="6421680" cy="15840"/>
                        </a:xfrm>
                        <a:prstGeom prst="line">
                          <a:avLst/>
                        </a:prstGeom>
                        <a:ln>
                          <a:noFill/>
                        </a:ln>
                      </wps:spPr>
                      <wps:style>
                        <a:lnRef idx="0"/>
                        <a:fillRef idx="0"/>
                        <a:effectRef idx="0"/>
                        <a:fontRef idx="minor"/>
                      </wps:style>
                      <wps:bodyPr/>
                    </wps:wsp>
                  </a:graphicData>
                </a:graphic>
              </wp:anchor>
            </w:drawing>
          </mc:Choice>
          <mc:Fallback>
            <w:pict>
              <v:line id="shape_0" from="2.15pt,24.3pt" to="507.75pt,25.5pt" ID="Shape1" stroked="f" style="position:absolute;flip:y" wp14:anchorId="5CBA430C">
                <v:stroke color="#3465a4" joinstyle="round" endcap="flat"/>
                <v:fill o:detectmouseclick="t" on="false"/>
              </v:line>
            </w:pict>
          </mc:Fallback>
        </mc:AlternateContent>
      </w:r>
      <w:r>
        <w:rPr>
          <w:rFonts w:ascii="Arial" w:hAnsi="Arial"/>
          <w:color w:val="000000"/>
          <w:sz w:val="22"/>
          <w:szCs w:val="22"/>
        </w:rPr>
        <w:t>Participating Board Members:</w:t>
      </w:r>
    </w:p>
    <w:tbl>
      <w:tblPr>
        <w:tblW w:w="9975" w:type="dxa"/>
        <w:jc w:val="left"/>
        <w:tblInd w:w="0" w:type="dxa"/>
        <w:tblBorders/>
        <w:tblCellMar>
          <w:top w:w="0" w:type="dxa"/>
          <w:left w:w="0" w:type="dxa"/>
          <w:bottom w:w="0" w:type="dxa"/>
          <w:right w:w="0" w:type="dxa"/>
        </w:tblCellMar>
        <w:tblLook w:firstRow="1" w:noVBand="1" w:lastRow="0" w:firstColumn="1" w:lastColumn="0" w:noHBand="0" w:val="04a0"/>
      </w:tblPr>
      <w:tblGrid>
        <w:gridCol w:w="4229"/>
        <w:gridCol w:w="5745"/>
      </w:tblGrid>
      <w:tr>
        <w:trPr/>
        <w:tc>
          <w:tcPr>
            <w:tcW w:w="4229" w:type="dxa"/>
            <w:tcBorders/>
            <w:shd w:color="auto" w:fill="auto" w:val="clear"/>
          </w:tcPr>
          <w:p>
            <w:pPr>
              <w:pStyle w:val="TableContents"/>
              <w:rPr/>
            </w:pPr>
            <w:r>
              <w:rPr>
                <w:rFonts w:ascii="Arial" w:hAnsi="Arial"/>
                <w:sz w:val="22"/>
                <w:szCs w:val="22"/>
              </w:rPr>
              <w:t>Ed Cooper</w:t>
            </w:r>
          </w:p>
        </w:tc>
        <w:tc>
          <w:tcPr>
            <w:tcW w:w="5745" w:type="dxa"/>
            <w:tcBorders/>
            <w:shd w:color="auto" w:fill="auto" w:val="clear"/>
          </w:tcPr>
          <w:p>
            <w:pPr>
              <w:pStyle w:val="TableContents"/>
              <w:rPr/>
            </w:pPr>
            <w:r>
              <w:rPr>
                <w:rFonts w:ascii="Arial" w:hAnsi="Arial"/>
                <w:sz w:val="22"/>
                <w:szCs w:val="22"/>
              </w:rPr>
              <w:t>Gordon Schieman</w:t>
            </w:r>
          </w:p>
        </w:tc>
      </w:tr>
      <w:tr>
        <w:trPr/>
        <w:tc>
          <w:tcPr>
            <w:tcW w:w="4229" w:type="dxa"/>
            <w:tcBorders/>
            <w:shd w:color="auto" w:fill="auto" w:val="clear"/>
          </w:tcPr>
          <w:p>
            <w:pPr>
              <w:pStyle w:val="TableContents"/>
              <w:rPr/>
            </w:pPr>
            <w:r>
              <w:rPr>
                <w:rFonts w:ascii="Arial" w:hAnsi="Arial"/>
                <w:sz w:val="22"/>
                <w:szCs w:val="22"/>
              </w:rPr>
              <w:t>Wendy Hall</w:t>
            </w:r>
          </w:p>
        </w:tc>
        <w:tc>
          <w:tcPr>
            <w:tcW w:w="5745" w:type="dxa"/>
            <w:tcBorders/>
            <w:shd w:color="auto" w:fill="auto" w:val="clear"/>
          </w:tcPr>
          <w:p>
            <w:pPr>
              <w:pStyle w:val="TableContents"/>
              <w:rPr/>
            </w:pPr>
            <w:r>
              <w:rPr>
                <w:rFonts w:ascii="Arial" w:hAnsi="Arial"/>
                <w:sz w:val="22"/>
                <w:szCs w:val="22"/>
              </w:rPr>
              <w:t>Sydney Schnurr</w:t>
            </w:r>
          </w:p>
        </w:tc>
      </w:tr>
      <w:tr>
        <w:trPr/>
        <w:tc>
          <w:tcPr>
            <w:tcW w:w="4229" w:type="dxa"/>
            <w:tcBorders/>
            <w:shd w:color="auto" w:fill="auto" w:val="clear"/>
          </w:tcPr>
          <w:p>
            <w:pPr>
              <w:pStyle w:val="TableContents"/>
              <w:rPr/>
            </w:pPr>
            <w:r>
              <w:rPr>
                <w:rFonts w:ascii="Arial" w:hAnsi="Arial"/>
                <w:sz w:val="22"/>
                <w:szCs w:val="22"/>
              </w:rPr>
              <w:t>Rick Hum</w:t>
            </w:r>
          </w:p>
        </w:tc>
        <w:tc>
          <w:tcPr>
            <w:tcW w:w="5745" w:type="dxa"/>
            <w:tcBorders/>
            <w:shd w:color="auto" w:fill="auto" w:val="clear"/>
          </w:tcPr>
          <w:p>
            <w:pPr>
              <w:pStyle w:val="TableContents"/>
              <w:rPr>
                <w:rFonts w:ascii="Arial" w:hAnsi="Arial"/>
                <w:sz w:val="22"/>
                <w:szCs w:val="22"/>
              </w:rPr>
            </w:pPr>
            <w:r>
              <w:rPr>
                <w:rFonts w:ascii="Arial" w:hAnsi="Arial"/>
                <w:sz w:val="22"/>
                <w:szCs w:val="22"/>
              </w:rPr>
            </w:r>
          </w:p>
        </w:tc>
      </w:tr>
      <w:tr>
        <w:trPr/>
        <w:tc>
          <w:tcPr>
            <w:tcW w:w="4229" w:type="dxa"/>
            <w:tcBorders/>
            <w:shd w:color="auto" w:fill="auto" w:val="clear"/>
          </w:tcPr>
          <w:p>
            <w:pPr>
              <w:pStyle w:val="TableContents"/>
              <w:rPr/>
            </w:pPr>
            <w:r>
              <w:rPr>
                <w:rFonts w:ascii="Arial" w:hAnsi="Arial"/>
                <w:sz w:val="22"/>
                <w:szCs w:val="22"/>
              </w:rPr>
              <w:t>Lisa Martin</w:t>
            </w:r>
          </w:p>
        </w:tc>
        <w:tc>
          <w:tcPr>
            <w:tcW w:w="5745" w:type="dxa"/>
            <w:tcBorders/>
            <w:shd w:color="auto" w:fill="auto" w:val="clear"/>
          </w:tcPr>
          <w:p>
            <w:pPr>
              <w:pStyle w:val="TableContents"/>
              <w:rPr/>
            </w:pPr>
            <w:r>
              <w:rPr>
                <w:rFonts w:ascii="Arial" w:hAnsi="Arial"/>
                <w:sz w:val="22"/>
                <w:szCs w:val="22"/>
              </w:rPr>
              <w:t>Michael Hannigan, Exec. Director</w:t>
            </w:r>
          </w:p>
        </w:tc>
      </w:tr>
    </w:tbl>
    <w:p>
      <w:pPr>
        <w:pStyle w:val="Normal"/>
        <w:rPr>
          <w:rFonts w:ascii="Arial" w:hAnsi="Arial"/>
          <w:color w:val="000000"/>
          <w:sz w:val="22"/>
          <w:szCs w:val="22"/>
        </w:rPr>
      </w:pPr>
      <w:r>
        <w:rPr>
          <w:rFonts w:ascii="Arial" w:hAnsi="Arial"/>
          <w:color w:val="000000"/>
          <w:sz w:val="22"/>
          <w:szCs w:val="22"/>
        </w:rPr>
      </w:r>
    </w:p>
    <w:p>
      <w:pPr>
        <w:pStyle w:val="Normal"/>
        <w:rPr>
          <w:b/>
          <w:b/>
          <w:bCs/>
          <w:u w:val="single"/>
        </w:rPr>
      </w:pPr>
      <w:r>
        <w:rPr>
          <w:rFonts w:ascii="Arial" w:hAnsi="Arial"/>
          <w:b/>
          <w:bCs/>
          <w:color w:val="000000"/>
          <w:sz w:val="22"/>
          <w:szCs w:val="22"/>
          <w:u w:val="single"/>
        </w:rPr>
        <w:t>News and Updates</w:t>
      </w:r>
    </w:p>
    <w:p>
      <w:pPr>
        <w:pStyle w:val="Normal"/>
        <w:rPr/>
      </w:pPr>
      <w:r>
        <w:rPr>
          <w:rFonts w:ascii="Arial" w:hAnsi="Arial"/>
          <w:color w:val="000000"/>
          <w:sz w:val="22"/>
          <w:szCs w:val="22"/>
        </w:rPr>
        <w:t>“</w:t>
      </w:r>
      <w:r>
        <w:rPr>
          <w:rFonts w:ascii="Arial" w:hAnsi="Arial"/>
          <w:color w:val="000000"/>
          <w:sz w:val="22"/>
          <w:szCs w:val="22"/>
        </w:rPr>
        <w:t>Philanthropy 101” in Salida on the 17</w:t>
      </w:r>
      <w:r>
        <w:rPr>
          <w:rFonts w:ascii="Arial" w:hAnsi="Arial"/>
          <w:color w:val="000000"/>
          <w:sz w:val="22"/>
          <w:szCs w:val="22"/>
          <w:vertAlign w:val="superscript"/>
        </w:rPr>
        <w:t>th</w:t>
      </w:r>
      <w:r>
        <w:rPr>
          <w:rFonts w:ascii="Arial" w:hAnsi="Arial"/>
          <w:color w:val="000000"/>
          <w:sz w:val="22"/>
          <w:szCs w:val="22"/>
        </w:rPr>
        <w:t xml:space="preserve"> will be at </w:t>
      </w:r>
      <w:r>
        <w:rPr>
          <w:rFonts w:ascii="Arial" w:hAnsi="Arial"/>
          <w:b/>
          <w:i w:val="false"/>
          <w:strike w:val="false"/>
          <w:dstrike w:val="false"/>
          <w:outline w:val="false"/>
          <w:shadow w:val="false"/>
          <w:color w:val="000000"/>
          <w:sz w:val="22"/>
          <w:szCs w:val="22"/>
          <w:u w:val="none"/>
          <w:em w:val="none"/>
        </w:rPr>
        <w:t xml:space="preserve">the Scout Hut.  </w:t>
      </w:r>
      <w:r>
        <w:rPr>
          <w:rFonts w:ascii="Arial" w:hAnsi="Arial"/>
          <w:b w:val="false"/>
          <w:bCs w:val="false"/>
          <w:i w:val="false"/>
          <w:strike w:val="false"/>
          <w:dstrike w:val="false"/>
          <w:outline w:val="false"/>
          <w:shadow w:val="false"/>
          <w:color w:val="000000"/>
          <w:sz w:val="22"/>
          <w:szCs w:val="22"/>
          <w:u w:val="none"/>
          <w:em w:val="none"/>
        </w:rPr>
        <w:t>BV location on the 24</w:t>
      </w:r>
      <w:r>
        <w:rPr>
          <w:rFonts w:ascii="Arial" w:hAnsi="Arial"/>
          <w:b w:val="false"/>
          <w:bCs w:val="false"/>
          <w:i w:val="false"/>
          <w:strike w:val="false"/>
          <w:dstrike w:val="false"/>
          <w:outline w:val="false"/>
          <w:shadow w:val="false"/>
          <w:color w:val="000000"/>
          <w:sz w:val="22"/>
          <w:szCs w:val="22"/>
          <w:u w:val="none"/>
          <w:vertAlign w:val="superscript"/>
          <w:em w:val="none"/>
        </w:rPr>
        <w:t>th</w:t>
      </w:r>
      <w:r>
        <w:rPr>
          <w:rFonts w:ascii="Arial" w:hAnsi="Arial"/>
          <w:b w:val="false"/>
          <w:bCs w:val="false"/>
          <w:i w:val="false"/>
          <w:strike w:val="false"/>
          <w:dstrike w:val="false"/>
          <w:outline w:val="false"/>
          <w:shadow w:val="false"/>
          <w:color w:val="000000"/>
          <w:sz w:val="22"/>
          <w:szCs w:val="22"/>
          <w:u w:val="none"/>
          <w:em w:val="none"/>
        </w:rPr>
        <w:t xml:space="preserve"> still being worked out.</w:t>
      </w:r>
    </w:p>
    <w:p>
      <w:pPr>
        <w:pStyle w:val="Normal"/>
        <w:rPr/>
      </w:pPr>
      <w:r>
        <w:rPr>
          <w:rFonts w:ascii="Arial" w:hAnsi="Arial"/>
          <w:color w:val="000000"/>
          <w:sz w:val="22"/>
          <w:szCs w:val="22"/>
        </w:rPr>
        <w:t>Reminder about the strategic planning meeting at Ed’s on the 10</w:t>
      </w:r>
      <w:r>
        <w:rPr>
          <w:rFonts w:ascii="Arial" w:hAnsi="Arial"/>
          <w:color w:val="000000"/>
          <w:sz w:val="22"/>
          <w:szCs w:val="22"/>
          <w:vertAlign w:val="superscript"/>
        </w:rPr>
        <w:t>th</w:t>
      </w:r>
      <w:r>
        <w:rPr>
          <w:rFonts w:ascii="Arial" w:hAnsi="Arial"/>
          <w:color w:val="000000"/>
          <w:sz w:val="22"/>
          <w:szCs w:val="22"/>
        </w:rPr>
        <w:t xml:space="preserve"> at 8:30 for b’fast and 9 am start.</w:t>
      </w:r>
    </w:p>
    <w:p>
      <w:pPr>
        <w:pStyle w:val="Normal"/>
        <w:rPr>
          <w:rFonts w:ascii="Arial" w:hAnsi="Arial"/>
          <w:color w:val="000000"/>
          <w:sz w:val="22"/>
          <w:szCs w:val="22"/>
        </w:rPr>
      </w:pPr>
      <w:r>
        <w:rPr>
          <w:rFonts w:ascii="Arial" w:hAnsi="Arial"/>
          <w:color w:val="000000"/>
          <w:sz w:val="22"/>
          <w:szCs w:val="22"/>
        </w:rPr>
      </w:r>
    </w:p>
    <w:p>
      <w:pPr>
        <w:pStyle w:val="Normal"/>
        <w:tabs>
          <w:tab w:val="left" w:pos="355" w:leader="none"/>
        </w:tabs>
        <w:rPr>
          <w:rFonts w:ascii="Arial" w:hAnsi="Arial"/>
          <w:color w:val="000000"/>
          <w:sz w:val="22"/>
          <w:szCs w:val="22"/>
        </w:rPr>
      </w:pPr>
      <w:r>
        <w:rPr>
          <w:rFonts w:ascii="Arial" w:hAnsi="Arial"/>
          <w:color w:val="000000"/>
          <w:sz w:val="22"/>
          <w:szCs w:val="22"/>
        </w:rPr>
        <w:t>I.</w:t>
        <w:tab/>
        <w:t xml:space="preserve">Motion and vote to approve both sets of Minutes with revisions.  </w:t>
      </w:r>
      <w:r>
        <w:rPr>
          <w:rFonts w:ascii="Arial" w:hAnsi="Arial"/>
          <w:color w:val="000000"/>
          <w:sz w:val="22"/>
          <w:szCs w:val="22"/>
          <w:highlight w:val="yellow"/>
        </w:rPr>
        <w:t>[Everyone – I need your input in a couple of places highlighted in the Aug. 24</w:t>
      </w:r>
      <w:r>
        <w:rPr>
          <w:rFonts w:ascii="Arial" w:hAnsi="Arial"/>
          <w:color w:val="000000"/>
          <w:sz w:val="22"/>
          <w:szCs w:val="22"/>
          <w:highlight w:val="yellow"/>
          <w:vertAlign w:val="superscript"/>
        </w:rPr>
        <w:t>th</w:t>
      </w:r>
      <w:r>
        <w:rPr>
          <w:rFonts w:ascii="Arial" w:hAnsi="Arial"/>
          <w:color w:val="000000"/>
          <w:sz w:val="22"/>
          <w:szCs w:val="22"/>
          <w:highlight w:val="yellow"/>
        </w:rPr>
        <w:t xml:space="preserve"> Minutes.]</w:t>
      </w:r>
    </w:p>
    <w:p>
      <w:pPr>
        <w:pStyle w:val="Normal"/>
        <w:tabs>
          <w:tab w:val="left" w:pos="355" w:leader="none"/>
        </w:tabs>
        <w:rPr>
          <w:rFonts w:ascii="Arial" w:hAnsi="Arial"/>
          <w:color w:val="000000"/>
          <w:sz w:val="22"/>
          <w:szCs w:val="22"/>
        </w:rPr>
      </w:pPr>
      <w:r>
        <w:rPr>
          <w:rFonts w:ascii="Arial" w:hAnsi="Arial"/>
          <w:color w:val="000000"/>
          <w:sz w:val="22"/>
          <w:szCs w:val="22"/>
        </w:rPr>
      </w:r>
    </w:p>
    <w:p>
      <w:pPr>
        <w:pStyle w:val="Normal"/>
        <w:tabs>
          <w:tab w:val="left" w:pos="355" w:leader="none"/>
        </w:tabs>
        <w:rPr/>
      </w:pPr>
      <w:r>
        <w:rPr>
          <w:rFonts w:ascii="Arial" w:hAnsi="Arial"/>
          <w:color w:val="000000"/>
          <w:sz w:val="22"/>
          <w:szCs w:val="22"/>
        </w:rPr>
        <w:t>II.  Michael distributed a written Exec Director’s report.  Items for action:</w:t>
      </w:r>
    </w:p>
    <w:p>
      <w:pPr>
        <w:pStyle w:val="Normal"/>
        <w:numPr>
          <w:ilvl w:val="0"/>
          <w:numId w:val="1"/>
        </w:numPr>
        <w:tabs>
          <w:tab w:val="left" w:pos="355" w:leader="none"/>
        </w:tabs>
        <w:rPr/>
      </w:pPr>
      <w:r>
        <w:rPr>
          <w:rFonts w:ascii="Arial" w:hAnsi="Arial"/>
          <w:color w:val="000000"/>
          <w:sz w:val="22"/>
          <w:szCs w:val="22"/>
        </w:rPr>
        <w:t xml:space="preserve">Michael met with Bob Christiansen and Dan Short of Chaffee County.  CCCF needs to submit a proposal for funding for approval by the Commissioners.  He will ask for funding to purchase Foundant, funds for educational scholarships to CCCF training, and </w:t>
      </w:r>
      <w:r>
        <w:rPr>
          <w:rFonts w:ascii="Arial" w:hAnsi="Arial"/>
          <w:color w:val="000000"/>
          <w:sz w:val="22"/>
          <w:szCs w:val="22"/>
          <w:highlight w:val="yellow"/>
        </w:rPr>
        <w:t>________________</w:t>
      </w:r>
    </w:p>
    <w:p>
      <w:pPr>
        <w:pStyle w:val="Normal"/>
        <w:numPr>
          <w:ilvl w:val="0"/>
          <w:numId w:val="1"/>
        </w:numPr>
        <w:tabs>
          <w:tab w:val="left" w:pos="355" w:leader="none"/>
        </w:tabs>
        <w:rPr/>
      </w:pPr>
      <w:r>
        <w:rPr>
          <w:rFonts w:ascii="Arial" w:hAnsi="Arial"/>
          <w:color w:val="000000"/>
          <w:sz w:val="22"/>
          <w:szCs w:val="22"/>
        </w:rPr>
        <w:t>Libby Fay will do CCCF’s payroll.  Also, as BV Town Trustee, she suggested that CCCF ask Trustees for funding same as the County; should also ask Salida.  Lisa recommended including Poncha in the request so they know they are included.</w:t>
      </w:r>
    </w:p>
    <w:p>
      <w:pPr>
        <w:pStyle w:val="Normal"/>
        <w:rPr>
          <w:rFonts w:ascii="Arial" w:hAnsi="Arial"/>
          <w:color w:val="000000"/>
          <w:sz w:val="22"/>
          <w:szCs w:val="22"/>
        </w:rPr>
      </w:pPr>
      <w:r>
        <w:rPr>
          <w:rFonts w:ascii="Arial" w:hAnsi="Arial"/>
          <w:color w:val="000000"/>
          <w:sz w:val="22"/>
          <w:szCs w:val="22"/>
        </w:rPr>
      </w:r>
    </w:p>
    <w:p>
      <w:pPr>
        <w:pStyle w:val="Normal"/>
        <w:rPr>
          <w:rFonts w:ascii="Arial" w:hAnsi="Arial"/>
          <w:color w:val="000000"/>
          <w:sz w:val="22"/>
          <w:szCs w:val="22"/>
          <w:u w:val="single"/>
        </w:rPr>
      </w:pPr>
      <w:r>
        <w:rPr>
          <w:rFonts w:ascii="Arial" w:hAnsi="Arial"/>
          <w:color w:val="000000"/>
          <w:sz w:val="22"/>
          <w:szCs w:val="22"/>
          <w:u w:val="single"/>
        </w:rPr>
        <w:t>Other</w:t>
      </w:r>
    </w:p>
    <w:p>
      <w:pPr>
        <w:pStyle w:val="Normal"/>
        <w:numPr>
          <w:ilvl w:val="0"/>
          <w:numId w:val="2"/>
        </w:numPr>
        <w:rPr>
          <w:rFonts w:ascii="Arial" w:hAnsi="Arial"/>
          <w:color w:val="000000"/>
          <w:sz w:val="22"/>
          <w:szCs w:val="22"/>
          <w:u w:val="single"/>
        </w:rPr>
      </w:pPr>
      <w:r>
        <w:rPr>
          <w:rFonts w:ascii="Arial" w:hAnsi="Arial"/>
          <w:color w:val="000000"/>
          <w:sz w:val="22"/>
          <w:szCs w:val="22"/>
          <w:u w:val="none"/>
        </w:rPr>
        <w:t xml:space="preserve">Gordon said he would like details on his reponsibilities as Treasurer.  </w:t>
      </w:r>
    </w:p>
    <w:p>
      <w:pPr>
        <w:pStyle w:val="Normal"/>
        <w:numPr>
          <w:ilvl w:val="0"/>
          <w:numId w:val="2"/>
        </w:numPr>
        <w:rPr>
          <w:rFonts w:ascii="Arial" w:hAnsi="Arial"/>
          <w:color w:val="000000"/>
          <w:sz w:val="22"/>
          <w:szCs w:val="22"/>
          <w:u w:val="single"/>
        </w:rPr>
      </w:pPr>
      <w:r>
        <w:rPr>
          <w:rFonts w:ascii="Arial" w:hAnsi="Arial"/>
          <w:color w:val="000000"/>
          <w:sz w:val="22"/>
          <w:szCs w:val="22"/>
          <w:u w:val="none"/>
        </w:rPr>
        <w:t>Syd reminded everyone that Board members are required to provide financial support to CCCF at the level of support that they can.</w:t>
      </w:r>
    </w:p>
    <w:p>
      <w:pPr>
        <w:pStyle w:val="Normal"/>
        <w:numPr>
          <w:ilvl w:val="0"/>
          <w:numId w:val="2"/>
        </w:numPr>
        <w:rPr>
          <w:rFonts w:ascii="Arial" w:hAnsi="Arial"/>
          <w:color w:val="000000"/>
          <w:sz w:val="22"/>
          <w:szCs w:val="22"/>
          <w:u w:val="single"/>
        </w:rPr>
      </w:pPr>
      <w:r>
        <w:rPr>
          <w:rFonts w:ascii="Arial" w:hAnsi="Arial"/>
          <w:color w:val="000000"/>
          <w:sz w:val="22"/>
          <w:szCs w:val="22"/>
          <w:u w:val="none"/>
        </w:rPr>
        <w:t xml:space="preserve">Gordon said Advisory Team members need to formally accept and sign to their involvement on the Advisory Team, for their term through Dec. 2019.  Also, a form agreeing to our policies.  </w:t>
      </w:r>
      <w:r>
        <w:rPr>
          <w:rFonts w:ascii="Arial" w:hAnsi="Arial"/>
          <w:b/>
          <w:bCs/>
          <w:color w:val="000000"/>
          <w:sz w:val="22"/>
          <w:szCs w:val="22"/>
          <w:u w:val="none"/>
        </w:rPr>
        <w:t xml:space="preserve">NOTE: </w:t>
      </w:r>
      <w:r>
        <w:rPr>
          <w:rFonts w:ascii="Arial" w:hAnsi="Arial"/>
          <w:b w:val="false"/>
          <w:bCs w:val="false"/>
          <w:color w:val="000000"/>
          <w:sz w:val="22"/>
          <w:szCs w:val="22"/>
          <w:u w:val="none"/>
        </w:rPr>
        <w:t xml:space="preserve"> Board members have not signed the Confidentiality Agmt yet.  </w:t>
      </w:r>
    </w:p>
    <w:p>
      <w:pPr>
        <w:pStyle w:val="Normal"/>
        <w:numPr>
          <w:ilvl w:val="0"/>
          <w:numId w:val="2"/>
        </w:numPr>
        <w:rPr>
          <w:rFonts w:ascii="Arial" w:hAnsi="Arial"/>
          <w:color w:val="000000"/>
          <w:sz w:val="22"/>
          <w:szCs w:val="22"/>
          <w:u w:val="single"/>
        </w:rPr>
      </w:pPr>
      <w:r>
        <w:rPr>
          <w:rFonts w:ascii="Arial" w:hAnsi="Arial"/>
          <w:color w:val="000000"/>
          <w:sz w:val="22"/>
          <w:szCs w:val="22"/>
          <w:u w:val="none"/>
        </w:rPr>
        <w:t xml:space="preserve">Ed said that as the dust settles from an extremely busy summer, all of us have to guard against going into a slump:  we </w:t>
      </w:r>
      <w:r>
        <w:rPr>
          <w:rFonts w:ascii="Arial" w:hAnsi="Arial"/>
          <w:color w:val="000000"/>
          <w:sz w:val="22"/>
          <w:szCs w:val="22"/>
          <w:u w:val="single"/>
        </w:rPr>
        <w:t>must</w:t>
      </w:r>
      <w:r>
        <w:rPr>
          <w:rFonts w:ascii="Arial" w:hAnsi="Arial"/>
          <w:color w:val="000000"/>
          <w:sz w:val="22"/>
          <w:szCs w:val="22"/>
          <w:u w:val="none"/>
        </w:rPr>
        <w:t xml:space="preserve"> keep the momentum going.</w:t>
      </w:r>
    </w:p>
    <w:p>
      <w:pPr>
        <w:pStyle w:val="Normal"/>
        <w:numPr>
          <w:ilvl w:val="0"/>
          <w:numId w:val="2"/>
        </w:numPr>
        <w:rPr>
          <w:rFonts w:ascii="Arial" w:hAnsi="Arial"/>
          <w:b/>
          <w:b/>
          <w:bCs/>
          <w:color w:val="000000"/>
          <w:sz w:val="22"/>
          <w:szCs w:val="22"/>
          <w:highlight w:val="cyan"/>
          <w:u w:val="single"/>
        </w:rPr>
      </w:pPr>
      <w:r>
        <w:rPr>
          <w:rFonts w:ascii="Arial" w:hAnsi="Arial"/>
          <w:b/>
          <w:bCs/>
          <w:color w:val="000000"/>
          <w:sz w:val="22"/>
          <w:szCs w:val="22"/>
          <w:highlight w:val="cyan"/>
          <w:u w:val="none"/>
        </w:rPr>
        <w:t>Make sure all Advisory members are invited to both public meetings.</w:t>
      </w:r>
    </w:p>
    <w:p>
      <w:pPr>
        <w:pStyle w:val="Normal"/>
        <w:numPr>
          <w:ilvl w:val="0"/>
          <w:numId w:val="2"/>
        </w:numPr>
        <w:rPr>
          <w:rFonts w:ascii="Arial" w:hAnsi="Arial"/>
          <w:b w:val="false"/>
          <w:b w:val="false"/>
          <w:bCs w:val="false"/>
          <w:color w:val="000000"/>
          <w:sz w:val="22"/>
          <w:szCs w:val="22"/>
          <w:u w:val="single"/>
        </w:rPr>
      </w:pPr>
      <w:r>
        <w:rPr>
          <w:rFonts w:ascii="Arial" w:hAnsi="Arial"/>
          <w:b w:val="false"/>
          <w:bCs w:val="false"/>
          <w:color w:val="000000"/>
          <w:sz w:val="22"/>
          <w:szCs w:val="22"/>
          <w:u w:val="none"/>
        </w:rPr>
        <w:t xml:space="preserve">Ed has talked with Gary Buchanan.  Gary is willing to do what needs to be done to get the word out. Also said the Radio wants to help, but it will be in the form of PSAs.  </w:t>
      </w:r>
      <w:r>
        <w:rPr>
          <w:rFonts w:ascii="Arial" w:hAnsi="Arial"/>
          <w:b w:val="false"/>
          <w:bCs w:val="false"/>
          <w:color w:val="000000"/>
          <w:sz w:val="22"/>
          <w:szCs w:val="22"/>
          <w:highlight w:val="cyan"/>
          <w:u w:val="none"/>
        </w:rPr>
        <w:t>Gary knows Lisa, likes her.  Syd says then Lisa should be the primary contact with Gary and getting him the information he needs.</w:t>
      </w:r>
    </w:p>
    <w:p>
      <w:pPr>
        <w:pStyle w:val="Normal"/>
        <w:numPr>
          <w:ilvl w:val="0"/>
          <w:numId w:val="2"/>
        </w:numPr>
        <w:rPr>
          <w:rFonts w:ascii="Arial" w:hAnsi="Arial"/>
          <w:b w:val="false"/>
          <w:b w:val="false"/>
          <w:bCs w:val="false"/>
          <w:color w:val="000000"/>
          <w:sz w:val="22"/>
          <w:szCs w:val="22"/>
          <w:u w:val="single"/>
        </w:rPr>
      </w:pPr>
      <w:r>
        <w:rPr>
          <w:rFonts w:ascii="Arial" w:hAnsi="Arial"/>
          <w:b w:val="false"/>
          <w:bCs w:val="false"/>
          <w:color w:val="000000"/>
          <w:sz w:val="22"/>
          <w:szCs w:val="22"/>
          <w:u w:val="none"/>
        </w:rPr>
        <w:t>Wendell is using a training model that the State uses, will be pushing that out as part of EDC’s efforts.  Stephanie Amend is also working on some things regarding having better Small Business Administration staffing in Chaffee County.</w:t>
      </w:r>
    </w:p>
    <w:p>
      <w:pPr>
        <w:pStyle w:val="Normal"/>
        <w:rPr>
          <w:highlight w:val="cyan"/>
          <w:u w:val="none"/>
        </w:rPr>
      </w:pPr>
      <w:r>
        <w:rPr>
          <w:highlight w:val="cyan"/>
          <w:u w:val="none"/>
        </w:rPr>
      </w:r>
    </w:p>
    <w:p>
      <w:pPr>
        <w:pStyle w:val="Normal"/>
        <w:rPr/>
      </w:pPr>
      <w:r>
        <w:rPr>
          <w:rFonts w:ascii="Arial" w:hAnsi="Arial"/>
          <w:b/>
          <w:bCs/>
          <w:color w:val="000000"/>
          <w:sz w:val="22"/>
          <w:szCs w:val="22"/>
          <w:u w:val="single"/>
        </w:rPr>
        <w:t>Old Business</w:t>
      </w:r>
    </w:p>
    <w:p>
      <w:pPr>
        <w:pStyle w:val="Normal"/>
        <w:rPr/>
      </w:pPr>
      <w:r>
        <w:rPr>
          <w:rFonts w:ascii="Arial" w:hAnsi="Arial"/>
          <w:color w:val="000000"/>
          <w:sz w:val="22"/>
          <w:szCs w:val="22"/>
          <w:u w:val="single"/>
        </w:rPr>
        <w:t>Discussion</w:t>
      </w:r>
      <w:r>
        <w:rPr>
          <w:rFonts w:ascii="Arial" w:hAnsi="Arial"/>
          <w:color w:val="000000"/>
          <w:sz w:val="22"/>
          <w:szCs w:val="22"/>
        </w:rPr>
        <w:t>:  Website:  The photos and content have been submitted for the website; would like to have it live by Oct. 1</w:t>
      </w:r>
      <w:r>
        <w:rPr>
          <w:rFonts w:ascii="Arial" w:hAnsi="Arial"/>
          <w:color w:val="000000"/>
          <w:sz w:val="22"/>
          <w:szCs w:val="22"/>
          <w:vertAlign w:val="superscript"/>
        </w:rPr>
        <w:t>st</w:t>
      </w:r>
      <w:r>
        <w:rPr>
          <w:rFonts w:ascii="Arial" w:hAnsi="Arial"/>
          <w:color w:val="000000"/>
          <w:sz w:val="22"/>
          <w:szCs w:val="22"/>
        </w:rPr>
        <w:t>.  Donor page to be ready by Nov. 1</w:t>
      </w:r>
      <w:r>
        <w:rPr>
          <w:rFonts w:ascii="Arial" w:hAnsi="Arial"/>
          <w:color w:val="000000"/>
          <w:sz w:val="22"/>
          <w:szCs w:val="22"/>
          <w:vertAlign w:val="superscript"/>
        </w:rPr>
        <w:t>st</w:t>
      </w:r>
      <w:r>
        <w:rPr>
          <w:rFonts w:ascii="Arial" w:hAnsi="Arial"/>
          <w:color w:val="000000"/>
          <w:sz w:val="22"/>
          <w:szCs w:val="22"/>
        </w:rPr>
        <w:t>.  The two public events will be set up on Facebook.  The Salida event is already on Facebook and 50 people have “Liked.”</w:t>
      </w:r>
    </w:p>
    <w:p>
      <w:pPr>
        <w:pStyle w:val="Normal"/>
        <w:rPr/>
      </w:pPr>
      <w:r>
        <w:rPr>
          <w:rFonts w:ascii="Arial" w:hAnsi="Arial"/>
          <w:sz w:val="22"/>
          <w:szCs w:val="22"/>
          <w:u w:val="single"/>
        </w:rPr>
        <w:t>Action</w:t>
      </w:r>
      <w:r>
        <w:rPr>
          <w:rFonts w:ascii="Arial" w:hAnsi="Arial"/>
          <w:sz w:val="22"/>
          <w:szCs w:val="22"/>
        </w:rPr>
        <w:t xml:space="preserve">:  As soon as </w:t>
      </w:r>
      <w:r>
        <w:rPr>
          <w:rFonts w:ascii="Arial" w:hAnsi="Arial"/>
          <w:color w:val="000000"/>
          <w:sz w:val="22"/>
          <w:szCs w:val="22"/>
        </w:rPr>
        <w:t>location for BV event is finalized, it will also be posted on Facebook.</w:t>
      </w:r>
    </w:p>
    <w:p>
      <w:pPr>
        <w:pStyle w:val="Normal"/>
        <w:rPr>
          <w:rFonts w:ascii="Arial" w:hAnsi="Arial"/>
          <w:sz w:val="22"/>
          <w:szCs w:val="22"/>
        </w:rPr>
      </w:pPr>
      <w:r>
        <w:rPr>
          <w:rFonts w:ascii="Arial" w:hAnsi="Arial"/>
          <w:sz w:val="22"/>
          <w:szCs w:val="22"/>
        </w:rPr>
      </w:r>
    </w:p>
    <w:p>
      <w:pPr>
        <w:pStyle w:val="Normal"/>
        <w:rPr/>
      </w:pPr>
      <w:r>
        <w:rPr>
          <w:rFonts w:ascii="Arial" w:hAnsi="Arial"/>
          <w:sz w:val="22"/>
          <w:szCs w:val="22"/>
          <w:u w:val="single"/>
        </w:rPr>
        <w:t>Discussion</w:t>
      </w:r>
      <w:r>
        <w:rPr>
          <w:rFonts w:ascii="Arial" w:hAnsi="Arial"/>
          <w:sz w:val="22"/>
          <w:szCs w:val="22"/>
        </w:rPr>
        <w:t>:  Funding from Gates:  The other two requests from Envision were funded.  CCCF has not been n</w:t>
      </w:r>
      <w:r>
        <w:rPr>
          <w:rFonts w:ascii="Arial" w:hAnsi="Arial"/>
          <w:position w:val="0"/>
          <w:sz w:val="22"/>
          <w:sz w:val="22"/>
          <w:szCs w:val="22"/>
          <w:vertAlign w:val="baseline"/>
        </w:rPr>
        <w:t>ot</w:t>
      </w:r>
      <w:r>
        <w:rPr>
          <w:rFonts w:ascii="Arial" w:hAnsi="Arial"/>
          <w:sz w:val="22"/>
          <w:szCs w:val="22"/>
        </w:rPr>
        <w:t xml:space="preserve">ified, but not hearing from them is a red flag that we were not funded this cycle.  </w:t>
      </w:r>
    </w:p>
    <w:p>
      <w:pPr>
        <w:pStyle w:val="Normal"/>
        <w:rPr/>
      </w:pPr>
      <w:r>
        <w:rPr>
          <w:rFonts w:ascii="Arial" w:hAnsi="Arial"/>
          <w:sz w:val="22"/>
          <w:szCs w:val="22"/>
          <w:u w:val="single"/>
        </w:rPr>
        <w:t>Action</w:t>
      </w:r>
      <w:r>
        <w:rPr>
          <w:rFonts w:ascii="Arial" w:hAnsi="Arial"/>
          <w:sz w:val="22"/>
          <w:szCs w:val="22"/>
        </w:rPr>
        <w:t>:  May have been too closely tied to Envision and should have separated our request more clearly.  Will get input from them when we can and resubmit or may be considered in a different cycle and perhaps less dollar amount.</w:t>
      </w:r>
    </w:p>
    <w:p>
      <w:pPr>
        <w:pStyle w:val="Normal"/>
        <w:rPr>
          <w:rFonts w:ascii="Arial" w:hAnsi="Arial"/>
          <w:sz w:val="22"/>
          <w:szCs w:val="22"/>
        </w:rPr>
      </w:pPr>
      <w:r>
        <w:rPr>
          <w:rFonts w:ascii="Arial" w:hAnsi="Arial"/>
          <w:sz w:val="22"/>
          <w:szCs w:val="22"/>
        </w:rPr>
      </w:r>
    </w:p>
    <w:p>
      <w:pPr>
        <w:pStyle w:val="Normal"/>
        <w:rPr/>
      </w:pPr>
      <w:r>
        <w:rPr>
          <w:rFonts w:ascii="Arial" w:hAnsi="Arial"/>
          <w:color w:val="000000"/>
          <w:sz w:val="22"/>
          <w:szCs w:val="22"/>
          <w:u w:val="single"/>
        </w:rPr>
        <w:t>Discussion</w:t>
      </w:r>
      <w:r>
        <w:rPr>
          <w:rFonts w:ascii="Arial" w:hAnsi="Arial"/>
          <w:color w:val="000000"/>
          <w:sz w:val="22"/>
          <w:szCs w:val="22"/>
        </w:rPr>
        <w:t>:  Michael needs vote on the three Fiscal Policies so he can get our Fiscal Sponsorship with BV Singletrack Coalition set up.</w:t>
      </w:r>
    </w:p>
    <w:p>
      <w:pPr>
        <w:pStyle w:val="Normal"/>
        <w:rPr/>
      </w:pPr>
      <w:r>
        <w:rPr>
          <w:rFonts w:ascii="Arial" w:hAnsi="Arial"/>
          <w:color w:val="000000"/>
          <w:sz w:val="22"/>
          <w:szCs w:val="22"/>
          <w:u w:val="single"/>
        </w:rPr>
        <w:t>Action</w:t>
      </w:r>
      <w:r>
        <w:rPr>
          <w:rFonts w:ascii="Arial" w:hAnsi="Arial"/>
          <w:color w:val="000000"/>
          <w:sz w:val="22"/>
          <w:szCs w:val="22"/>
          <w:u w:val="none"/>
        </w:rPr>
        <w:t>:  Vote taken, three policy documents approved.</w:t>
      </w:r>
    </w:p>
    <w:p>
      <w:pPr>
        <w:pStyle w:val="Normal"/>
        <w:rPr>
          <w:rFonts w:ascii="Arial" w:hAnsi="Arial"/>
          <w:bCs/>
          <w:color w:val="000000"/>
          <w:sz w:val="22"/>
          <w:szCs w:val="22"/>
        </w:rPr>
      </w:pPr>
      <w:r>
        <w:rPr>
          <w:rFonts w:ascii="Arial" w:hAnsi="Arial"/>
          <w:bCs/>
          <w:color w:val="000000"/>
          <w:sz w:val="22"/>
          <w:szCs w:val="22"/>
        </w:rPr>
      </w:r>
    </w:p>
    <w:p>
      <w:pPr>
        <w:pStyle w:val="Normal"/>
        <w:tabs>
          <w:tab w:val="left" w:pos="900" w:leader="none"/>
        </w:tabs>
        <w:rPr>
          <w:rFonts w:ascii="Arial" w:hAnsi="Arial"/>
          <w:sz w:val="22"/>
          <w:szCs w:val="22"/>
        </w:rPr>
      </w:pPr>
      <w:r>
        <w:rPr>
          <w:rFonts w:ascii="Arial" w:hAnsi="Arial"/>
          <w:sz w:val="22"/>
          <w:szCs w:val="22"/>
        </w:rPr>
      </w:r>
    </w:p>
    <w:p>
      <w:pPr>
        <w:pStyle w:val="Normal"/>
        <w:rPr>
          <w:rFonts w:ascii="Arial" w:hAnsi="Arial"/>
          <w:color w:val="000000"/>
          <w:sz w:val="22"/>
          <w:szCs w:val="22"/>
          <w:u w:val="single"/>
        </w:rPr>
      </w:pPr>
      <w:r>
        <w:rPr>
          <w:rFonts w:ascii="Arial" w:hAnsi="Arial"/>
          <w:b/>
          <w:bCs/>
          <w:color w:val="000000"/>
          <w:sz w:val="22"/>
          <w:szCs w:val="22"/>
          <w:u w:val="single"/>
        </w:rPr>
        <w:t>New Business</w:t>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Jordan is such a powerhouse, will she be considered for the part-time position with CCCF?</w:t>
      </w:r>
    </w:p>
    <w:p>
      <w:pPr>
        <w:pStyle w:val="Normal"/>
        <w:rPr/>
      </w:pPr>
      <w:r>
        <w:rPr>
          <w:rFonts w:ascii="Arial" w:hAnsi="Arial"/>
          <w:sz w:val="22"/>
          <w:szCs w:val="22"/>
          <w:u w:val="single"/>
        </w:rPr>
        <w:t>Action</w:t>
      </w:r>
      <w:r>
        <w:rPr>
          <w:rFonts w:ascii="Arial" w:hAnsi="Arial"/>
          <w:sz w:val="22"/>
          <w:szCs w:val="22"/>
        </w:rPr>
        <w:t xml:space="preserve">:  Jordan was listed on Gates’ grant application.  It seems to fit well with Jordan since she only wants a part-time position in BV; already has other commitments.  </w:t>
      </w:r>
    </w:p>
    <w:p>
      <w:pPr>
        <w:pStyle w:val="Normal"/>
        <w:rPr>
          <w:color w:val="000000"/>
        </w:rPr>
      </w:pPr>
      <w:r>
        <w:rPr>
          <w:color w:val="000000"/>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xml:space="preserve">:  </w:t>
      </w:r>
      <w:r>
        <w:rPr>
          <w:rFonts w:ascii="Arial" w:hAnsi="Arial"/>
          <w:color w:val="000000"/>
          <w:sz w:val="22"/>
          <w:szCs w:val="22"/>
          <w:u w:val="none"/>
        </w:rPr>
        <w:t xml:space="preserve">With the Gates application in mind, CCCF </w:t>
      </w:r>
      <w:r>
        <w:rPr>
          <w:rFonts w:ascii="Arial" w:hAnsi="Arial"/>
          <w:color w:val="000000"/>
          <w:sz w:val="22"/>
          <w:szCs w:val="22"/>
        </w:rPr>
        <w:t xml:space="preserve">has to define which initiatives it wants to support.  There are so many as it relates to childcare, senior care, etc.  </w:t>
      </w:r>
    </w:p>
    <w:p>
      <w:pPr>
        <w:pStyle w:val="Normal"/>
        <w:tabs>
          <w:tab w:val="left" w:pos="900" w:leader="none"/>
        </w:tabs>
        <w:rPr>
          <w:u w:val="none"/>
        </w:rPr>
      </w:pPr>
      <w:r>
        <w:rPr>
          <w:rFonts w:ascii="Arial" w:hAnsi="Arial"/>
          <w:color w:val="000000"/>
          <w:sz w:val="22"/>
          <w:szCs w:val="22"/>
          <w:u w:val="single"/>
        </w:rPr>
        <w:t>Action</w:t>
      </w:r>
      <w:r>
        <w:rPr>
          <w:rFonts w:ascii="Arial" w:hAnsi="Arial"/>
          <w:color w:val="000000"/>
          <w:sz w:val="22"/>
          <w:szCs w:val="22"/>
          <w:u w:val="none"/>
        </w:rPr>
        <w:t>:  The initiatives will become more clear through the Strategic Planning process.  Michael noted that a Strategic Plan is always evolving, reviewed perhaps revised frequently.</w:t>
      </w:r>
    </w:p>
    <w:p>
      <w:pPr>
        <w:pStyle w:val="Normal"/>
        <w:tabs>
          <w:tab w:val="left" w:pos="900" w:leader="none"/>
        </w:tabs>
        <w:rPr>
          <w:rFonts w:ascii="Arial" w:hAnsi="Arial"/>
          <w:color w:val="000000"/>
          <w:sz w:val="22"/>
          <w:szCs w:val="22"/>
          <w:u w:val="single"/>
        </w:rPr>
      </w:pPr>
      <w:r>
        <w:rPr>
          <w:rFonts w:ascii="Arial" w:hAnsi="Arial"/>
          <w:color w:val="000000"/>
          <w:sz w:val="22"/>
          <w:szCs w:val="22"/>
          <w:u w:val="single"/>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xml:space="preserve">:  Rick and Ed </w:t>
      </w:r>
      <w:r>
        <w:rPr>
          <w:rFonts w:ascii="Arial" w:hAnsi="Arial"/>
          <w:color w:val="000000"/>
          <w:sz w:val="22"/>
          <w:szCs w:val="22"/>
          <w:u w:val="none"/>
        </w:rPr>
        <w:t>want instruction about how to</w:t>
      </w:r>
      <w:r>
        <w:rPr>
          <w:rFonts w:ascii="Arial" w:hAnsi="Arial"/>
          <w:color w:val="000000"/>
          <w:sz w:val="22"/>
          <w:szCs w:val="22"/>
        </w:rPr>
        <w:t xml:space="preserve"> connect to and with other nonprofits; how to initiate the conversations.  Particular nonprofits to connect with: Trout Unlimited, Watershed, Guidestone, KHEN, FYI through Human Services, the Housing Trust.</w:t>
      </w:r>
    </w:p>
    <w:p>
      <w:pPr>
        <w:pStyle w:val="Normal"/>
        <w:tabs>
          <w:tab w:val="left" w:pos="900" w:leader="none"/>
        </w:tabs>
        <w:rPr/>
      </w:pPr>
      <w:r>
        <w:rPr>
          <w:rFonts w:ascii="Arial" w:hAnsi="Arial"/>
          <w:color w:val="000000"/>
          <w:sz w:val="22"/>
          <w:szCs w:val="22"/>
        </w:rPr>
        <w:t>Syd said Ruthann with Boys &amp; Girls Club was very guarded at the beginning,b ut she is now excited about CCCF.  Ruthann wants to get “Best Practices” guidance out to all the nonprofits.</w:t>
      </w:r>
    </w:p>
    <w:p>
      <w:pPr>
        <w:pStyle w:val="Normal"/>
        <w:tabs>
          <w:tab w:val="left" w:pos="900" w:leader="none"/>
        </w:tabs>
        <w:rPr>
          <w:u w:val="none"/>
        </w:rPr>
      </w:pPr>
      <w:r>
        <w:rPr>
          <w:rFonts w:ascii="Arial" w:hAnsi="Arial"/>
          <w:color w:val="000000"/>
          <w:sz w:val="22"/>
          <w:szCs w:val="22"/>
          <w:u w:val="single"/>
        </w:rPr>
        <w:t>Action</w:t>
      </w:r>
      <w:r>
        <w:rPr>
          <w:rFonts w:ascii="Arial" w:hAnsi="Arial"/>
          <w:color w:val="000000"/>
          <w:sz w:val="22"/>
          <w:szCs w:val="22"/>
          <w:u w:val="none"/>
        </w:rPr>
        <w:t xml:space="preserve">:  Always critical to state that “your organization will </w:t>
      </w:r>
      <w:r>
        <w:rPr>
          <w:rFonts w:ascii="Arial" w:hAnsi="Arial"/>
          <w:color w:val="000000"/>
          <w:sz w:val="22"/>
          <w:szCs w:val="22"/>
          <w:u w:val="single"/>
        </w:rPr>
        <w:t>keep y</w:t>
      </w:r>
      <w:r>
        <w:rPr>
          <w:rFonts w:ascii="Arial" w:hAnsi="Arial"/>
          <w:color w:val="000000"/>
          <w:sz w:val="22"/>
          <w:szCs w:val="22"/>
          <w:u w:val="none"/>
        </w:rPr>
        <w:t>our existing donors; CCCF will grow the pie.“</w:t>
      </w:r>
    </w:p>
    <w:p>
      <w:pPr>
        <w:pStyle w:val="Normal"/>
        <w:tabs>
          <w:tab w:val="left" w:pos="900" w:leader="none"/>
        </w:tabs>
        <w:rPr>
          <w:rFonts w:ascii="Arial" w:hAnsi="Arial"/>
          <w:color w:val="000000"/>
          <w:sz w:val="22"/>
          <w:szCs w:val="22"/>
          <w:u w:val="single"/>
        </w:rPr>
      </w:pPr>
      <w:r>
        <w:rPr>
          <w:rFonts w:ascii="Arial" w:hAnsi="Arial"/>
          <w:color w:val="000000"/>
          <w:sz w:val="22"/>
          <w:szCs w:val="22"/>
          <w:u w:val="single"/>
        </w:rPr>
      </w:r>
    </w:p>
    <w:p>
      <w:pPr>
        <w:pStyle w:val="Normal"/>
        <w:tabs>
          <w:tab w:val="left" w:pos="900" w:leader="none"/>
        </w:tabs>
        <w:rPr>
          <w:highlight w:val="yellow"/>
        </w:rPr>
      </w:pPr>
      <w:r>
        <w:rPr>
          <w:rFonts w:ascii="Arial" w:hAnsi="Arial"/>
          <w:color w:val="000000"/>
          <w:sz w:val="22"/>
          <w:szCs w:val="22"/>
          <w:highlight w:val="yellow"/>
          <w:u w:val="single"/>
        </w:rPr>
        <w:t>Discussion</w:t>
      </w:r>
      <w:r>
        <w:rPr>
          <w:rFonts w:ascii="Arial" w:hAnsi="Arial"/>
          <w:color w:val="000000"/>
          <w:sz w:val="22"/>
          <w:szCs w:val="22"/>
          <w:highlight w:val="yellow"/>
        </w:rPr>
        <w:t>:  What about i</w:t>
      </w:r>
      <w:r>
        <w:rPr>
          <w:rFonts w:ascii="Arial" w:hAnsi="Arial"/>
          <w:color w:val="000000"/>
          <w:sz w:val="22"/>
          <w:szCs w:val="22"/>
          <w:highlight w:val="yellow"/>
          <w:u w:val="none"/>
        </w:rPr>
        <w:t>nviting the Exec Directors of</w:t>
      </w:r>
      <w:r>
        <w:rPr>
          <w:rFonts w:ascii="Arial" w:hAnsi="Arial"/>
          <w:color w:val="000000"/>
          <w:sz w:val="22"/>
          <w:szCs w:val="22"/>
          <w:highlight w:val="yellow"/>
        </w:rPr>
        <w:t xml:space="preserve"> every nonprofit to the public meetings?  Can Jordan send an e-vite to them?</w:t>
      </w:r>
    </w:p>
    <w:p>
      <w:pPr>
        <w:pStyle w:val="Normal"/>
        <w:tabs>
          <w:tab w:val="left" w:pos="900" w:leader="none"/>
        </w:tabs>
        <w:rPr>
          <w:highlight w:val="yellow"/>
          <w:u w:val="none"/>
        </w:rPr>
      </w:pPr>
      <w:r>
        <w:rPr>
          <w:rFonts w:ascii="Arial" w:hAnsi="Arial"/>
          <w:color w:val="000000"/>
          <w:sz w:val="22"/>
          <w:szCs w:val="22"/>
          <w:highlight w:val="yellow"/>
          <w:u w:val="single"/>
        </w:rPr>
        <w:t>Action</w:t>
      </w:r>
      <w:r>
        <w:rPr>
          <w:rFonts w:ascii="Arial" w:hAnsi="Arial"/>
          <w:color w:val="000000"/>
          <w:sz w:val="22"/>
          <w:szCs w:val="22"/>
          <w:highlight w:val="yellow"/>
          <w:u w:val="none"/>
        </w:rPr>
        <w:t>:  [was / will this be done??]  In addition, launching the training and Brown Bag sessions will improve CCCF’s visibility.</w:t>
      </w:r>
    </w:p>
    <w:p>
      <w:pPr>
        <w:pStyle w:val="Normal"/>
        <w:tabs>
          <w:tab w:val="left" w:pos="900" w:leader="none"/>
        </w:tabs>
        <w:rPr>
          <w:rFonts w:ascii="Arial" w:hAnsi="Arial"/>
          <w:color w:val="000000"/>
          <w:sz w:val="22"/>
          <w:szCs w:val="22"/>
          <w:u w:val="single"/>
        </w:rPr>
      </w:pPr>
      <w:r>
        <w:rPr>
          <w:rFonts w:ascii="Arial" w:hAnsi="Arial"/>
          <w:color w:val="000000"/>
          <w:sz w:val="22"/>
          <w:szCs w:val="22"/>
          <w:u w:val="single"/>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rPr>
        <w:t xml:space="preserve">:  </w:t>
      </w:r>
      <w:r>
        <w:rPr>
          <w:rFonts w:ascii="Arial" w:hAnsi="Arial"/>
          <w:color w:val="000000"/>
          <w:sz w:val="22"/>
          <w:szCs w:val="22"/>
          <w:u w:val="none"/>
        </w:rPr>
        <w:t>Rick</w:t>
      </w:r>
      <w:r>
        <w:rPr>
          <w:rFonts w:ascii="Arial" w:hAnsi="Arial"/>
          <w:color w:val="000000"/>
          <w:sz w:val="22"/>
          <w:szCs w:val="22"/>
        </w:rPr>
        <w:t xml:space="preserve"> said the Community Checkup Survey has been finalized, 28 questions and is about ready to go out.  He is asking that CCCF get the little business cards with the CCCF logo on one side and the URL site on the other printed so they can be handed out.</w:t>
      </w:r>
    </w:p>
    <w:p>
      <w:pPr>
        <w:pStyle w:val="Normal"/>
        <w:tabs>
          <w:tab w:val="left" w:pos="900" w:leader="none"/>
        </w:tabs>
        <w:rPr/>
      </w:pPr>
      <w:r>
        <w:rPr>
          <w:rFonts w:ascii="Arial" w:hAnsi="Arial"/>
          <w:color w:val="000000"/>
          <w:sz w:val="22"/>
          <w:szCs w:val="22"/>
          <w:u w:val="single"/>
        </w:rPr>
        <w:t>Action</w:t>
      </w:r>
      <w:r>
        <w:rPr>
          <w:rFonts w:ascii="Arial" w:hAnsi="Arial"/>
          <w:color w:val="000000"/>
          <w:sz w:val="22"/>
          <w:szCs w:val="22"/>
        </w:rPr>
        <w:t xml:space="preserve">:  Michael can handle getting these ordered.  Will get 2,000 printed.  </w:t>
      </w:r>
    </w:p>
    <w:p>
      <w:pPr>
        <w:pStyle w:val="Normal"/>
        <w:tabs>
          <w:tab w:val="left" w:pos="900" w:leader="none"/>
        </w:tabs>
        <w:rPr>
          <w:rFonts w:ascii="Arial" w:hAnsi="Arial"/>
          <w:color w:val="000000"/>
          <w:sz w:val="22"/>
          <w:szCs w:val="22"/>
          <w:u w:val="single"/>
        </w:rPr>
      </w:pPr>
      <w:r>
        <w:rPr>
          <w:rFonts w:ascii="Arial" w:hAnsi="Arial"/>
          <w:color w:val="000000"/>
          <w:sz w:val="22"/>
          <w:szCs w:val="22"/>
          <w:u w:val="single"/>
        </w:rPr>
      </w:r>
    </w:p>
    <w:p>
      <w:pPr>
        <w:pStyle w:val="Normal"/>
        <w:tabs>
          <w:tab w:val="left" w:pos="900" w:leader="none"/>
        </w:tabs>
        <w:rPr/>
      </w:pPr>
      <w:r>
        <w:rPr>
          <w:rFonts w:ascii="Arial" w:hAnsi="Arial"/>
          <w:color w:val="000000"/>
          <w:sz w:val="22"/>
          <w:szCs w:val="22"/>
          <w:u w:val="single"/>
        </w:rPr>
        <w:t>Discussion</w:t>
      </w:r>
      <w:r>
        <w:rPr>
          <w:rFonts w:ascii="Arial" w:hAnsi="Arial"/>
          <w:color w:val="000000"/>
          <w:sz w:val="22"/>
          <w:szCs w:val="22"/>
          <w:u w:val="none"/>
        </w:rPr>
        <w:t>:  Is Asana ready set up to be implemented yet?</w:t>
      </w:r>
    </w:p>
    <w:p>
      <w:pPr>
        <w:pStyle w:val="Normal"/>
        <w:tabs>
          <w:tab w:val="left" w:pos="900" w:leader="none"/>
        </w:tabs>
        <w:rPr/>
      </w:pPr>
      <w:r>
        <w:rPr>
          <w:rFonts w:ascii="Arial" w:hAnsi="Arial"/>
          <w:color w:val="000000"/>
          <w:sz w:val="22"/>
          <w:szCs w:val="22"/>
          <w:u w:val="single"/>
        </w:rPr>
        <w:t>Action</w:t>
      </w:r>
      <w:r>
        <w:rPr>
          <w:rFonts w:ascii="Arial" w:hAnsi="Arial"/>
          <w:color w:val="000000"/>
          <w:sz w:val="22"/>
          <w:szCs w:val="22"/>
          <w:u w:val="none"/>
        </w:rPr>
        <w:t xml:space="preserve">:  Jordan is working on training for the Board.  </w:t>
      </w:r>
    </w:p>
    <w:p>
      <w:pPr>
        <w:pStyle w:val="Normal"/>
        <w:tabs>
          <w:tab w:val="left" w:pos="900" w:leader="none"/>
        </w:tabs>
        <w:rPr>
          <w:rFonts w:ascii="Arial" w:hAnsi="Arial"/>
          <w:sz w:val="22"/>
          <w:szCs w:val="22"/>
        </w:rPr>
      </w:pPr>
      <w:r>
        <w:rPr>
          <w:rFonts w:ascii="Arial" w:hAnsi="Arial"/>
          <w:sz w:val="22"/>
          <w:szCs w:val="22"/>
        </w:rPr>
      </w:r>
    </w:p>
    <w:p>
      <w:pPr>
        <w:pStyle w:val="Normal"/>
        <w:tabs>
          <w:tab w:val="left" w:pos="900" w:leader="none"/>
        </w:tabs>
        <w:rPr>
          <w:rFonts w:ascii="Arial" w:hAnsi="Arial"/>
          <w:color w:val="000000"/>
          <w:sz w:val="22"/>
          <w:szCs w:val="22"/>
        </w:rPr>
      </w:pPr>
      <w:r>
        <w:rPr>
          <w:rFonts w:ascii="Arial" w:hAnsi="Arial"/>
          <w:color w:val="000000"/>
          <w:sz w:val="22"/>
          <w:szCs w:val="22"/>
        </w:rPr>
      </w:r>
    </w:p>
    <w:p>
      <w:pPr>
        <w:pStyle w:val="Normal"/>
        <w:rPr/>
      </w:pPr>
      <w:r>
        <w:rPr>
          <w:rFonts w:ascii="Arial" w:hAnsi="Arial"/>
          <w:b/>
          <w:bCs/>
          <w:color w:val="000000"/>
          <w:sz w:val="22"/>
          <w:szCs w:val="22"/>
          <w:u w:val="double"/>
        </w:rPr>
        <w:t>Action Items</w:t>
      </w:r>
    </w:p>
    <w:p>
      <w:pPr>
        <w:pStyle w:val="Normal"/>
        <w:rPr/>
      </w:pPr>
      <w:r>
        <w:rPr>
          <w:rFonts w:ascii="Arial" w:hAnsi="Arial"/>
          <w:b w:val="false"/>
          <w:bCs w:val="false"/>
          <w:color w:val="000000"/>
          <w:sz w:val="22"/>
          <w:szCs w:val="22"/>
        </w:rPr>
        <w:t>1)  Agreement to be signed by Advisory Team for term through 2019</w:t>
      </w:r>
    </w:p>
    <w:p>
      <w:pPr>
        <w:pStyle w:val="Normal"/>
        <w:rPr/>
      </w:pPr>
      <w:r>
        <w:rPr>
          <w:rFonts w:ascii="Arial" w:hAnsi="Arial"/>
          <w:b w:val="false"/>
          <w:bCs w:val="false"/>
          <w:color w:val="000000"/>
          <w:sz w:val="22"/>
          <w:szCs w:val="22"/>
        </w:rPr>
        <w:t>2)  Proposals written for Chaffee County, BV, Salida and Poncha</w:t>
      </w:r>
    </w:p>
    <w:p>
      <w:pPr>
        <w:pStyle w:val="Normal"/>
        <w:rPr/>
      </w:pPr>
      <w:r>
        <w:rPr>
          <w:rFonts w:ascii="Arial" w:hAnsi="Arial"/>
          <w:b w:val="false"/>
          <w:bCs w:val="false"/>
          <w:color w:val="000000"/>
          <w:sz w:val="22"/>
          <w:szCs w:val="22"/>
        </w:rPr>
        <w:t xml:space="preserve">3)  Info/verbiage to Gary Buchanan for PSAs re: public meetings - </w:t>
      </w:r>
      <w:r>
        <w:rPr>
          <w:rFonts w:ascii="Arial" w:hAnsi="Arial"/>
          <w:b/>
          <w:bCs/>
          <w:color w:val="000000"/>
          <w:sz w:val="22"/>
          <w:szCs w:val="22"/>
        </w:rPr>
        <w:t>(Lisa)</w:t>
      </w:r>
    </w:p>
    <w:p>
      <w:pPr>
        <w:pStyle w:val="Normal"/>
        <w:rPr/>
      </w:pPr>
      <w:r>
        <w:rPr>
          <w:rFonts w:ascii="Arial" w:hAnsi="Arial"/>
          <w:b w:val="false"/>
          <w:bCs w:val="false"/>
          <w:color w:val="000000"/>
          <w:sz w:val="22"/>
          <w:szCs w:val="22"/>
        </w:rPr>
        <w:t xml:space="preserve">4)  Determine the specific initiatives CCCF wants to support in the short- and long-term – </w:t>
      </w:r>
      <w:r>
        <w:rPr>
          <w:rFonts w:ascii="Arial" w:hAnsi="Arial"/>
          <w:b/>
          <w:bCs/>
          <w:color w:val="000000"/>
          <w:sz w:val="22"/>
          <w:szCs w:val="22"/>
        </w:rPr>
        <w:t>Strategic Planning</w:t>
      </w:r>
    </w:p>
    <w:p>
      <w:pPr>
        <w:pStyle w:val="Normal"/>
        <w:rPr/>
      </w:pPr>
      <w:r>
        <w:rPr>
          <w:rFonts w:ascii="Arial" w:hAnsi="Arial"/>
          <w:b w:val="false"/>
          <w:bCs w:val="false"/>
          <w:color w:val="000000"/>
          <w:sz w:val="22"/>
          <w:szCs w:val="22"/>
        </w:rPr>
        <w:t xml:space="preserve">5)  Community Checkup survey business cards (2,000) printed with CCCF logo on back - </w:t>
      </w:r>
      <w:r>
        <w:rPr>
          <w:rFonts w:ascii="Arial" w:hAnsi="Arial"/>
          <w:b/>
          <w:bCs/>
          <w:color w:val="000000"/>
          <w:sz w:val="22"/>
          <w:szCs w:val="22"/>
        </w:rPr>
        <w:t>Michael</w:t>
      </w:r>
    </w:p>
    <w:p>
      <w:pPr>
        <w:pStyle w:val="Normal"/>
        <w:rPr/>
      </w:pPr>
      <w:r>
        <w:rPr>
          <w:rFonts w:ascii="Arial" w:hAnsi="Arial"/>
          <w:b w:val="false"/>
          <w:bCs w:val="false"/>
          <w:color w:val="000000"/>
          <w:sz w:val="22"/>
          <w:szCs w:val="22"/>
        </w:rPr>
        <w:t xml:space="preserve">6)  Method for recording In-Kind donations, like if printing is donated. - </w:t>
      </w:r>
      <w:r>
        <w:rPr>
          <w:rFonts w:ascii="Arial" w:hAnsi="Arial"/>
          <w:b/>
          <w:bCs/>
          <w:color w:val="000000"/>
          <w:sz w:val="22"/>
          <w:szCs w:val="22"/>
        </w:rPr>
        <w:t>Michael</w:t>
      </w:r>
    </w:p>
    <w:p>
      <w:pPr>
        <w:pStyle w:val="Normal"/>
        <w:rPr/>
      </w:pPr>
      <w:r>
        <w:rPr>
          <w:rFonts w:ascii="Arial" w:hAnsi="Arial"/>
          <w:b w:val="false"/>
          <w:bCs w:val="false"/>
          <w:color w:val="000000"/>
          <w:sz w:val="22"/>
          <w:szCs w:val="22"/>
        </w:rPr>
        <w:t xml:space="preserve">7)  Roundtable discussion with 10-15 top stakeholders/leaders/nonprofits about their needs and concerns - </w:t>
      </w:r>
      <w:r>
        <w:rPr>
          <w:rFonts w:ascii="Arial" w:hAnsi="Arial"/>
          <w:b/>
          <w:bCs/>
          <w:color w:val="000000"/>
          <w:sz w:val="22"/>
          <w:szCs w:val="22"/>
        </w:rPr>
        <w:t>(?? and when?)</w:t>
      </w:r>
    </w:p>
    <w:p>
      <w:pPr>
        <w:pStyle w:val="Normal"/>
        <w:rPr/>
      </w:pPr>
      <w:r>
        <w:rPr>
          <w:rFonts w:ascii="Arial" w:hAnsi="Arial"/>
          <w:color w:val="000000"/>
          <w:sz w:val="22"/>
          <w:szCs w:val="22"/>
        </w:rPr>
        <w:t xml:space="preserve">8)  Discuss proprietary website platform with MDiLillo – </w:t>
      </w:r>
      <w:r>
        <w:rPr>
          <w:rFonts w:ascii="Arial" w:hAnsi="Arial"/>
          <w:b/>
          <w:bCs/>
          <w:color w:val="000000"/>
          <w:sz w:val="22"/>
          <w:szCs w:val="22"/>
        </w:rPr>
        <w:t>(Ed)</w:t>
      </w:r>
    </w:p>
    <w:p>
      <w:pPr>
        <w:pStyle w:val="Normal"/>
        <w:rPr/>
      </w:pPr>
      <w:r>
        <w:rPr>
          <w:rFonts w:ascii="Arial" w:hAnsi="Arial"/>
          <w:b w:val="false"/>
          <w:bCs w:val="false"/>
          <w:color w:val="000000"/>
          <w:sz w:val="22"/>
          <w:szCs w:val="22"/>
        </w:rPr>
        <w:t>9)  Identify non-supporters and determine what their concerns are via sit-down conversations with them.</w:t>
      </w:r>
    </w:p>
    <w:p>
      <w:pPr>
        <w:pStyle w:val="Normal"/>
        <w:rPr/>
      </w:pPr>
      <w:r>
        <w:rPr>
          <w:rFonts w:ascii="Arial" w:hAnsi="Arial"/>
          <w:color w:val="000000"/>
          <w:sz w:val="22"/>
          <w:szCs w:val="22"/>
        </w:rPr>
        <w:t xml:space="preserve">10)  Michael to do presentation for Humanists </w:t>
      </w:r>
      <w:r>
        <w:rPr>
          <w:rFonts w:ascii="Arial" w:hAnsi="Arial"/>
          <w:b/>
          <w:bCs/>
          <w:color w:val="000000"/>
          <w:sz w:val="22"/>
          <w:szCs w:val="22"/>
        </w:rPr>
        <w:t>(Gordon to coordinate)</w:t>
      </w:r>
      <w:r>
        <w:rPr>
          <w:rFonts w:ascii="Arial" w:hAnsi="Arial"/>
          <w:color w:val="000000"/>
          <w:sz w:val="22"/>
          <w:szCs w:val="22"/>
        </w:rPr>
        <w:t xml:space="preserve">; What about LWV – </w:t>
      </w:r>
      <w:r>
        <w:rPr>
          <w:rFonts w:ascii="Arial" w:hAnsi="Arial"/>
          <w:b/>
          <w:bCs/>
          <w:color w:val="000000"/>
          <w:sz w:val="22"/>
          <w:szCs w:val="22"/>
        </w:rPr>
        <w:t>Michael?</w:t>
      </w:r>
    </w:p>
    <w:p>
      <w:pPr>
        <w:pStyle w:val="Normal"/>
        <w:rPr/>
      </w:pPr>
      <w:r>
        <w:rPr>
          <w:rFonts w:ascii="Arial" w:hAnsi="Arial"/>
          <w:color w:val="000000"/>
          <w:sz w:val="22"/>
          <w:szCs w:val="22"/>
        </w:rPr>
        <w:t xml:space="preserve">11)  Syd, Michael, Ed, Rick define talking points and funding requests  </w:t>
      </w:r>
      <w:r>
        <w:rPr>
          <w:rFonts w:ascii="Arial" w:hAnsi="Arial"/>
          <w:b/>
          <w:bCs/>
          <w:color w:val="000000"/>
          <w:sz w:val="22"/>
          <w:szCs w:val="22"/>
        </w:rPr>
        <w:t>(Syd)</w:t>
      </w:r>
    </w:p>
    <w:p>
      <w:pPr>
        <w:pStyle w:val="Normal"/>
        <w:rPr/>
      </w:pPr>
      <w:r>
        <w:rPr>
          <w:rFonts w:ascii="Arial" w:hAnsi="Arial"/>
          <w:color w:val="000000"/>
          <w:sz w:val="22"/>
          <w:szCs w:val="22"/>
        </w:rPr>
        <w:t xml:space="preserve">12)  Cindy to provide Syd list of everyone Envision is contacting for funding.  </w:t>
      </w:r>
      <w:r>
        <w:rPr>
          <w:rFonts w:ascii="Arial" w:hAnsi="Arial"/>
          <w:b/>
          <w:bCs/>
          <w:color w:val="000000"/>
          <w:sz w:val="22"/>
          <w:szCs w:val="22"/>
        </w:rPr>
        <w:t>(Cindy – done?)</w:t>
      </w:r>
    </w:p>
    <w:p>
      <w:pPr>
        <w:pStyle w:val="Normal"/>
        <w:rPr>
          <w:strike/>
        </w:rPr>
      </w:pPr>
      <w:r>
        <w:rPr>
          <w:rFonts w:ascii="Arial" w:hAnsi="Arial"/>
          <w:strike/>
          <w:color w:val="000000"/>
          <w:sz w:val="22"/>
          <w:szCs w:val="22"/>
        </w:rPr>
        <w:t>12)  Terms for Advisory Board members – need to discuss/determine</w:t>
      </w:r>
    </w:p>
    <w:p>
      <w:pPr>
        <w:pStyle w:val="Normal"/>
        <w:rPr/>
      </w:pPr>
      <w:r>
        <w:rPr>
          <w:rFonts w:ascii="Arial" w:hAnsi="Arial"/>
          <w:color w:val="000000"/>
          <w:sz w:val="22"/>
          <w:szCs w:val="22"/>
        </w:rPr>
        <w:t xml:space="preserve">13)  Nominating Committee </w:t>
      </w:r>
      <w:r>
        <w:rPr>
          <w:rFonts w:ascii="Arial" w:hAnsi="Arial"/>
          <w:b/>
          <w:bCs/>
          <w:color w:val="000000"/>
          <w:sz w:val="22"/>
          <w:szCs w:val="22"/>
        </w:rPr>
        <w:t>(Ed)</w:t>
      </w:r>
    </w:p>
    <w:p>
      <w:pPr>
        <w:pStyle w:val="Normal"/>
        <w:rPr/>
      </w:pPr>
      <w:r>
        <w:rPr>
          <w:rFonts w:ascii="Arial" w:hAnsi="Arial"/>
          <w:color w:val="000000"/>
          <w:sz w:val="22"/>
          <w:szCs w:val="22"/>
        </w:rPr>
        <w:t>14)  Purchase and implementation of Foundant software</w:t>
      </w:r>
    </w:p>
    <w:p>
      <w:pPr>
        <w:pStyle w:val="Normal"/>
        <w:rPr>
          <w:rFonts w:ascii="Arial" w:hAnsi="Arial"/>
          <w:color w:val="000000"/>
          <w:sz w:val="22"/>
          <w:szCs w:val="22"/>
        </w:rPr>
      </w:pPr>
      <w:r>
        <w:rPr>
          <w:rFonts w:ascii="Arial" w:hAnsi="Arial"/>
          <w:color w:val="000000"/>
          <w:sz w:val="22"/>
          <w:szCs w:val="22"/>
        </w:rPr>
      </w:r>
    </w:p>
    <w:p>
      <w:pPr>
        <w:pStyle w:val="Normal"/>
        <w:rPr/>
      </w:pPr>
      <w:r>
        <w:rPr>
          <w:rFonts w:ascii="Arial" w:hAnsi="Arial"/>
          <w:color w:val="000000"/>
          <w:sz w:val="22"/>
          <w:szCs w:val="22"/>
          <w:u w:val="single"/>
        </w:rPr>
        <w:t>Ongoing</w:t>
      </w:r>
    </w:p>
    <w:p>
      <w:pPr>
        <w:pStyle w:val="Normal"/>
        <w:rPr/>
      </w:pPr>
      <w:r>
        <w:rPr>
          <w:rFonts w:ascii="Arial" w:hAnsi="Arial"/>
          <w:color w:val="000000"/>
          <w:sz w:val="22"/>
          <w:szCs w:val="22"/>
        </w:rPr>
        <w:t>Fiscal Policy</w:t>
      </w:r>
    </w:p>
    <w:p>
      <w:pPr>
        <w:pStyle w:val="Normal"/>
        <w:rPr/>
      </w:pPr>
      <w:r>
        <w:rPr>
          <w:rFonts w:ascii="Arial" w:hAnsi="Arial"/>
          <w:color w:val="000000"/>
          <w:sz w:val="22"/>
          <w:szCs w:val="22"/>
        </w:rPr>
        <w:t>Which Board members to end terms at end of 2018 – can be re-elected?</w:t>
      </w:r>
    </w:p>
    <w:p>
      <w:pPr>
        <w:pStyle w:val="Normal"/>
        <w:rPr/>
      </w:pPr>
      <w:r>
        <w:rPr/>
      </w:r>
    </w:p>
    <w:p>
      <w:pPr>
        <w:pStyle w:val="Normal"/>
        <w:rPr/>
      </w:pPr>
      <w:r>
        <w:rPr>
          <w:rFonts w:ascii="Arial" w:hAnsi="Arial"/>
          <w:b/>
          <w:bCs/>
        </w:rPr>
        <w:t>M</w:t>
      </w:r>
      <w:r>
        <w:rPr>
          <w:rFonts w:ascii="Arial" w:hAnsi="Arial"/>
          <w:b/>
          <w:bCs/>
          <w:color w:val="000000"/>
          <w:sz w:val="22"/>
          <w:szCs w:val="22"/>
        </w:rPr>
        <w:t>onthly Board meetings the 4</w:t>
      </w:r>
      <w:r>
        <w:rPr>
          <w:rFonts w:ascii="Arial" w:hAnsi="Arial"/>
          <w:b/>
          <w:bCs/>
          <w:color w:val="000000"/>
          <w:sz w:val="22"/>
          <w:szCs w:val="22"/>
          <w:vertAlign w:val="superscript"/>
        </w:rPr>
        <w:t>th</w:t>
      </w:r>
      <w:r>
        <w:rPr>
          <w:rFonts w:ascii="Arial" w:hAnsi="Arial"/>
          <w:b/>
          <w:bCs/>
          <w:color w:val="000000"/>
          <w:sz w:val="22"/>
          <w:szCs w:val="22"/>
        </w:rPr>
        <w:t xml:space="preserve"> Monday of each month @ 3 PM.</w:t>
      </w:r>
    </w:p>
    <w:p>
      <w:pPr>
        <w:pStyle w:val="Normal"/>
        <w:rPr>
          <w:rFonts w:ascii="Arial" w:hAnsi="Arial"/>
          <w:b/>
          <w:b/>
          <w:bCs/>
          <w:color w:val="000000"/>
          <w:sz w:val="22"/>
          <w:szCs w:val="22"/>
        </w:rPr>
      </w:pPr>
      <w:r>
        <w:rPr>
          <w:rFonts w:ascii="Arial" w:hAnsi="Arial"/>
          <w:b/>
          <w:bCs/>
          <w:color w:val="000000"/>
          <w:sz w:val="22"/>
          <w:szCs w:val="22"/>
        </w:rPr>
      </w:r>
    </w:p>
    <w:p>
      <w:pPr>
        <w:pStyle w:val="Normal"/>
        <w:rPr/>
      </w:pPr>
      <w:r>
        <w:rPr>
          <w:rFonts w:ascii="Arial" w:hAnsi="Arial"/>
          <w:b/>
          <w:bCs/>
          <w:color w:val="000000"/>
          <w:sz w:val="22"/>
          <w:szCs w:val="22"/>
        </w:rPr>
        <w:t>Next meeting is Mon. Oct. 22</w:t>
      </w:r>
      <w:r>
        <w:rPr>
          <w:rFonts w:ascii="Arial" w:hAnsi="Arial"/>
          <w:b/>
          <w:bCs/>
          <w:color w:val="000000"/>
          <w:sz w:val="22"/>
          <w:szCs w:val="22"/>
          <w:vertAlign w:val="superscript"/>
        </w:rPr>
        <w:t>nd</w:t>
      </w:r>
      <w:r>
        <w:rPr>
          <w:rFonts w:ascii="Arial" w:hAnsi="Arial"/>
          <w:b/>
          <w:bCs/>
          <w:color w:val="000000"/>
          <w:sz w:val="22"/>
          <w:szCs w:val="22"/>
        </w:rPr>
        <w:t xml:space="preserve"> at 3 PM.  Location:</w:t>
      </w:r>
    </w:p>
    <w:p>
      <w:pPr>
        <w:pStyle w:val="Normal"/>
        <w:rPr>
          <w:rFonts w:ascii="Arial" w:hAnsi="Arial"/>
          <w:color w:val="000000"/>
          <w:sz w:val="22"/>
          <w:szCs w:val="22"/>
        </w:rPr>
      </w:pPr>
      <w:r>
        <w:rPr>
          <w:rFonts w:ascii="Arial" w:hAnsi="Arial"/>
          <w:color w:val="000000"/>
          <w:sz w:val="22"/>
          <w:szCs w:val="22"/>
        </w:rPr>
      </w:r>
    </w:p>
    <w:p>
      <w:pPr>
        <w:pStyle w:val="Normal"/>
        <w:tabs>
          <w:tab w:val="left" w:pos="900" w:leader="none"/>
        </w:tabs>
        <w:rPr>
          <w:rFonts w:ascii="Arial" w:hAnsi="Arial"/>
          <w:sz w:val="22"/>
          <w:szCs w:val="22"/>
        </w:rPr>
      </w:pPr>
      <w:r>
        <w:rPr>
          <w:rFonts w:ascii="Arial" w:hAnsi="Arial"/>
          <w:sz w:val="22"/>
          <w:szCs w:val="22"/>
        </w:rPr>
      </w:r>
    </w:p>
    <w:p>
      <w:pPr>
        <w:pStyle w:val="Normal"/>
        <w:rPr/>
      </w:pPr>
      <w:r>
        <w:rPr>
          <w:rFonts w:ascii="Arial" w:hAnsi="Arial"/>
          <w:color w:val="000000"/>
          <w:sz w:val="18"/>
          <w:szCs w:val="18"/>
        </w:rPr>
        <w:t>Submitted by Wendy Hall  10/02/2018.  Reviewed by ______________________________</w:t>
      </w:r>
    </w:p>
    <w:sectPr>
      <w:footerReference w:type="default" r:id="rId2"/>
      <w:type w:val="nextPage"/>
      <w:pgSz w:w="12240" w:h="15840"/>
      <w:pgMar w:left="936" w:right="720" w:header="0" w:top="864" w:footer="576" w:bottom="1112"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3</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bullet"/>
      <w:lvlText w:val=""/>
      <w:lvlJc w:val="left"/>
      <w:pPr>
        <w:tabs>
          <w:tab w:val="num" w:pos="720"/>
        </w:tabs>
        <w:ind w:left="720" w:hanging="360"/>
      </w:pPr>
      <w:rPr>
        <w:rFonts w:ascii="Symbol" w:hAnsi="Symbol" w:cs="Symbol" w:hint="default"/>
        <w:sz w:val="22"/>
        <w:b w:val="false"/>
        <w:rFonts w:cs="Symbol"/>
      </w:rPr>
    </w:lvl>
    <w:lvl w:ilvl="1">
      <w:start w:val="1"/>
      <w:numFmt w:val="bullet"/>
      <w:lvlText w:val=""/>
      <w:lvlJc w:val="left"/>
      <w:pPr>
        <w:tabs>
          <w:tab w:val="num" w:pos="1080"/>
        </w:tabs>
        <w:ind w:left="1080" w:hanging="360"/>
      </w:pPr>
      <w:rPr>
        <w:rFonts w:ascii="Symbol" w:hAnsi="Symbol" w:cs="Symbol" w:hint="default"/>
        <w:rFonts w:cs="Symbol"/>
      </w:rPr>
    </w:lvl>
    <w:lvl w:ilvl="2">
      <w:start w:val="1"/>
      <w:numFmt w:val="bullet"/>
      <w:lvlText w:val=""/>
      <w:lvlJc w:val="left"/>
      <w:pPr>
        <w:tabs>
          <w:tab w:val="num" w:pos="1440"/>
        </w:tabs>
        <w:ind w:left="1440" w:hanging="360"/>
      </w:pPr>
      <w:rPr>
        <w:rFonts w:ascii="Symbol" w:hAnsi="Symbol" w:cs="Symbol" w:hint="default"/>
        <w:rFonts w:cs="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SimSun" w:cs="Arial"/>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ListLabel1" w:customStyle="1">
    <w:name w:val="ListLabel 1"/>
    <w:qFormat/>
    <w:rPr>
      <w:rFonts w:cs="Wingdings"/>
    </w:rPr>
  </w:style>
  <w:style w:type="character" w:styleId="ListLabel2" w:customStyle="1">
    <w:name w:val="ListLabel 2"/>
    <w:qFormat/>
    <w:rPr>
      <w:rFonts w:cs="Wingdings"/>
    </w:rPr>
  </w:style>
  <w:style w:type="character" w:styleId="ListLabel3" w:customStyle="1">
    <w:name w:val="ListLabel 3"/>
    <w:qFormat/>
    <w:rPr>
      <w:rFonts w:cs="Wingdings"/>
    </w:rPr>
  </w:style>
  <w:style w:type="character" w:styleId="ListLabel4" w:customStyle="1">
    <w:name w:val="ListLabel 4"/>
    <w:qFormat/>
    <w:rPr>
      <w:rFonts w:cs="Wingdings"/>
    </w:rPr>
  </w:style>
  <w:style w:type="character" w:styleId="ListLabel5" w:customStyle="1">
    <w:name w:val="ListLabel 5"/>
    <w:qFormat/>
    <w:rPr>
      <w:rFonts w:cs="Wingdings"/>
    </w:rPr>
  </w:style>
  <w:style w:type="character" w:styleId="ListLabel6" w:customStyle="1">
    <w:name w:val="ListLabel 6"/>
    <w:qFormat/>
    <w:rPr>
      <w:rFonts w:cs="Wingdings"/>
    </w:rPr>
  </w:style>
  <w:style w:type="character" w:styleId="ListLabel7" w:customStyle="1">
    <w:name w:val="ListLabel 7"/>
    <w:qFormat/>
    <w:rPr>
      <w:rFonts w:cs="Wingdings"/>
    </w:rPr>
  </w:style>
  <w:style w:type="character" w:styleId="ListLabel8" w:customStyle="1">
    <w:name w:val="ListLabel 8"/>
    <w:qFormat/>
    <w:rPr>
      <w:rFonts w:cs="Wingdings"/>
    </w:rPr>
  </w:style>
  <w:style w:type="character" w:styleId="ListLabel9" w:customStyle="1">
    <w:name w:val="ListLabel 9"/>
    <w:qFormat/>
    <w:rPr>
      <w:rFonts w:cs="Wingdings"/>
    </w:rPr>
  </w:style>
  <w:style w:type="character" w:styleId="ListLabel10" w:customStyle="1">
    <w:name w:val="ListLabel 10"/>
    <w:qFormat/>
    <w:rPr>
      <w:rFonts w:cs="Symbol"/>
    </w:rPr>
  </w:style>
  <w:style w:type="character" w:styleId="ListLabel11" w:customStyle="1">
    <w:name w:val="ListLabel 11"/>
    <w:qFormat/>
    <w:rPr>
      <w:rFonts w:cs="Symbol"/>
    </w:rPr>
  </w:style>
  <w:style w:type="character" w:styleId="ListLabel12" w:customStyle="1">
    <w:name w:val="ListLabel 12"/>
    <w:qFormat/>
    <w:rPr>
      <w:rFonts w:cs="Symbol"/>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Wingdings"/>
    </w:rPr>
  </w:style>
  <w:style w:type="character" w:styleId="ListLabel20" w:customStyle="1">
    <w:name w:val="ListLabel 20"/>
    <w:qFormat/>
    <w:rPr>
      <w:rFonts w:cs="OpenSymbol"/>
    </w:rPr>
  </w:style>
  <w:style w:type="character" w:styleId="ListLabel21" w:customStyle="1">
    <w:name w:val="ListLabel 21"/>
    <w:qFormat/>
    <w:rPr>
      <w:rFonts w:cs="OpenSymbol"/>
    </w:rPr>
  </w:style>
  <w:style w:type="character" w:styleId="ListLabel22" w:customStyle="1">
    <w:name w:val="ListLabel 22"/>
    <w:qFormat/>
    <w:rPr>
      <w:rFonts w:cs="OpenSymbol"/>
    </w:rPr>
  </w:style>
  <w:style w:type="character" w:styleId="ListLabel23" w:customStyle="1">
    <w:name w:val="ListLabel 23"/>
    <w:qFormat/>
    <w:rPr>
      <w:rFonts w:cs="OpenSymbol"/>
    </w:rPr>
  </w:style>
  <w:style w:type="character" w:styleId="ListLabel24" w:customStyle="1">
    <w:name w:val="ListLabel 24"/>
    <w:qFormat/>
    <w:rPr>
      <w:rFonts w:cs="OpenSymbol"/>
    </w:rPr>
  </w:style>
  <w:style w:type="character" w:styleId="ListLabel25" w:customStyle="1">
    <w:name w:val="ListLabel 25"/>
    <w:qFormat/>
    <w:rPr>
      <w:rFonts w:cs="OpenSymbol"/>
    </w:rPr>
  </w:style>
  <w:style w:type="character" w:styleId="ListLabel26" w:customStyle="1">
    <w:name w:val="ListLabel 26"/>
    <w:qFormat/>
    <w:rPr>
      <w:rFonts w:cs="OpenSymbol"/>
    </w:rPr>
  </w:style>
  <w:style w:type="character" w:styleId="ListLabel27" w:customStyle="1">
    <w:name w:val="ListLabel 27"/>
    <w:qFormat/>
    <w:rPr>
      <w:rFonts w:cs="OpenSymbol"/>
    </w:rPr>
  </w:style>
  <w:style w:type="character" w:styleId="ListLabel28" w:customStyle="1">
    <w:name w:val="ListLabel 28"/>
    <w:qFormat/>
    <w:rPr>
      <w:rFonts w:cs="OpenSymbol"/>
    </w:rPr>
  </w:style>
  <w:style w:type="character" w:styleId="ListLabel29" w:customStyle="1">
    <w:name w:val="ListLabel 29"/>
    <w:qFormat/>
    <w:rPr>
      <w:rFonts w:cs="OpenSymbol"/>
    </w:rPr>
  </w:style>
  <w:style w:type="character" w:styleId="ListLabel30" w:customStyle="1">
    <w:name w:val="ListLabel 30"/>
    <w:qFormat/>
    <w:rPr>
      <w:rFonts w:cs="OpenSymbol"/>
    </w:rPr>
  </w:style>
  <w:style w:type="character" w:styleId="ListLabel31" w:customStyle="1">
    <w:name w:val="ListLabel 31"/>
    <w:qFormat/>
    <w:rPr>
      <w:rFonts w:cs="OpenSymbol"/>
    </w:rPr>
  </w:style>
  <w:style w:type="character" w:styleId="ListLabel32" w:customStyle="1">
    <w:name w:val="ListLabel 32"/>
    <w:qFormat/>
    <w:rPr>
      <w:rFonts w:cs="OpenSymbol"/>
    </w:rPr>
  </w:style>
  <w:style w:type="character" w:styleId="ListLabel33" w:customStyle="1">
    <w:name w:val="ListLabel 33"/>
    <w:qFormat/>
    <w:rPr>
      <w:rFonts w:cs="OpenSymbol"/>
    </w:rPr>
  </w:style>
  <w:style w:type="character" w:styleId="ListLabel34" w:customStyle="1">
    <w:name w:val="ListLabel 34"/>
    <w:qFormat/>
    <w:rPr>
      <w:rFonts w:cs="OpenSymbol"/>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Wingdings"/>
    </w:rPr>
  </w:style>
  <w:style w:type="character" w:styleId="ListLabel38" w:customStyle="1">
    <w:name w:val="ListLabel 38"/>
    <w:qFormat/>
    <w:rPr>
      <w:rFonts w:cs="Wingdings"/>
    </w:rPr>
  </w:style>
  <w:style w:type="character" w:styleId="ListLabel39" w:customStyle="1">
    <w:name w:val="ListLabel 39"/>
    <w:qFormat/>
    <w:rPr>
      <w:rFonts w:cs="Wingdings"/>
    </w:rPr>
  </w:style>
  <w:style w:type="character" w:styleId="ListLabel40" w:customStyle="1">
    <w:name w:val="ListLabel 40"/>
    <w:qFormat/>
    <w:rPr>
      <w:rFonts w:cs="Wingdings"/>
    </w:rPr>
  </w:style>
  <w:style w:type="character" w:styleId="ListLabel41" w:customStyle="1">
    <w:name w:val="ListLabel 41"/>
    <w:qFormat/>
    <w:rPr>
      <w:rFonts w:cs="Wingdings"/>
    </w:rPr>
  </w:style>
  <w:style w:type="character" w:styleId="ListLabel42" w:customStyle="1">
    <w:name w:val="ListLabel 42"/>
    <w:qFormat/>
    <w:rPr>
      <w:rFonts w:cs="Wingdings"/>
    </w:rPr>
  </w:style>
  <w:style w:type="character" w:styleId="ListLabel43" w:customStyle="1">
    <w:name w:val="ListLabel 43"/>
    <w:qFormat/>
    <w:rPr>
      <w:rFonts w:cs="Wingdings"/>
    </w:rPr>
  </w:style>
  <w:style w:type="character" w:styleId="ListLabel44" w:customStyle="1">
    <w:name w:val="ListLabel 44"/>
    <w:qFormat/>
    <w:rPr>
      <w:rFonts w:cs="Wingdings"/>
    </w:rPr>
  </w:style>
  <w:style w:type="character" w:styleId="ListLabel45" w:customStyle="1">
    <w:name w:val="ListLabel 45"/>
    <w:qFormat/>
    <w:rPr>
      <w:rFonts w:cs="Wingdings"/>
    </w:rPr>
  </w:style>
  <w:style w:type="character" w:styleId="ListLabel46" w:customStyle="1">
    <w:name w:val="ListLabel 46"/>
    <w:qFormat/>
    <w:rPr>
      <w:rFonts w:cs="Symbol"/>
      <w:sz w:val="22"/>
    </w:rPr>
  </w:style>
  <w:style w:type="character" w:styleId="ListLabel47" w:customStyle="1">
    <w:name w:val="ListLabel 47"/>
    <w:qFormat/>
    <w:rPr>
      <w:rFonts w:cs="Symbol"/>
    </w:rPr>
  </w:style>
  <w:style w:type="character" w:styleId="ListLabel48" w:customStyle="1">
    <w:name w:val="ListLabel 48"/>
    <w:qFormat/>
    <w:rPr>
      <w:rFonts w:cs="Symbol"/>
    </w:rPr>
  </w:style>
  <w:style w:type="character" w:styleId="ListLabel49" w:customStyle="1">
    <w:name w:val="ListLabel 49"/>
    <w:qFormat/>
    <w:rPr>
      <w:rFonts w:cs="Symbol"/>
    </w:rPr>
  </w:style>
  <w:style w:type="character" w:styleId="ListLabel50" w:customStyle="1">
    <w:name w:val="ListLabel 50"/>
    <w:qFormat/>
    <w:rPr>
      <w:rFonts w:cs="Symbol"/>
    </w:rPr>
  </w:style>
  <w:style w:type="character" w:styleId="ListLabel51" w:customStyle="1">
    <w:name w:val="ListLabel 51"/>
    <w:qFormat/>
    <w:rPr>
      <w:rFonts w:cs="Symbol"/>
    </w:rPr>
  </w:style>
  <w:style w:type="character" w:styleId="ListLabel52" w:customStyle="1">
    <w:name w:val="ListLabel 52"/>
    <w:qFormat/>
    <w:rPr>
      <w:rFonts w:cs="Symbol"/>
    </w:rPr>
  </w:style>
  <w:style w:type="character" w:styleId="ListLabel53" w:customStyle="1">
    <w:name w:val="ListLabel 53"/>
    <w:qFormat/>
    <w:rPr>
      <w:rFonts w:cs="Symbol"/>
    </w:rPr>
  </w:style>
  <w:style w:type="character" w:styleId="ListLabel54" w:customStyle="1">
    <w:name w:val="ListLabel 54"/>
    <w:qFormat/>
    <w:rPr>
      <w:rFonts w:cs="Symbol"/>
    </w:rPr>
  </w:style>
  <w:style w:type="character" w:styleId="ListLabel55" w:customStyle="1">
    <w:name w:val="ListLabel 55"/>
    <w:qFormat/>
    <w:rPr>
      <w:rFonts w:cs="Wingdings"/>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cs="OpenSymbol"/>
    </w:rPr>
  </w:style>
  <w:style w:type="character" w:styleId="ListLabel72" w:customStyle="1">
    <w:name w:val="ListLabel 72"/>
    <w:qFormat/>
    <w:rPr>
      <w:rFonts w:cs="OpenSymbol"/>
    </w:rPr>
  </w:style>
  <w:style w:type="character" w:styleId="InternetLink" w:customStyle="1">
    <w:name w:val="Internet Link"/>
    <w:rPr>
      <w:color w:val="000080"/>
      <w:u w:val="single"/>
      <w:lang w:val="uz-Cyrl-UZ" w:eastAsia="uz-Cyrl-UZ" w:bidi="uz-Cyrl-UZ"/>
    </w:rPr>
  </w:style>
  <w:style w:type="character" w:styleId="BalloonTextChar" w:customStyle="1">
    <w:name w:val="Balloon Text Char"/>
    <w:basedOn w:val="DefaultParagraphFont"/>
    <w:link w:val="BalloonText"/>
    <w:uiPriority w:val="99"/>
    <w:semiHidden/>
    <w:qFormat/>
    <w:rsid w:val="00c23666"/>
    <w:rPr>
      <w:rFonts w:ascii="Segoe UI" w:hAnsi="Segoe UI" w:cs="Mangal"/>
      <w:color w:val="00000A"/>
      <w:sz w:val="18"/>
      <w:szCs w:val="16"/>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Wingdings"/>
    </w:rPr>
  </w:style>
  <w:style w:type="character" w:styleId="ListLabel83" w:customStyle="1">
    <w:name w:val="ListLabel 83"/>
    <w:qFormat/>
    <w:rPr>
      <w:rFonts w:cs="Wingdings"/>
    </w:rPr>
  </w:style>
  <w:style w:type="character" w:styleId="ListLabel84" w:customStyle="1">
    <w:name w:val="ListLabel 84"/>
    <w:qFormat/>
    <w:rPr>
      <w:rFonts w:cs="Wingdings"/>
    </w:rPr>
  </w:style>
  <w:style w:type="character" w:styleId="ListLabel85" w:customStyle="1">
    <w:name w:val="ListLabel 85"/>
    <w:qFormat/>
    <w:rPr>
      <w:rFonts w:cs="Wingdings"/>
    </w:rPr>
  </w:style>
  <w:style w:type="character" w:styleId="ListLabel86" w:customStyle="1">
    <w:name w:val="ListLabel 86"/>
    <w:qFormat/>
    <w:rPr>
      <w:rFonts w:cs="Wingdings"/>
    </w:rPr>
  </w:style>
  <w:style w:type="character" w:styleId="ListLabel87" w:customStyle="1">
    <w:name w:val="ListLabel 87"/>
    <w:qFormat/>
    <w:rPr>
      <w:rFonts w:cs="Wingdings"/>
    </w:rPr>
  </w:style>
  <w:style w:type="character" w:styleId="ListLabel88" w:customStyle="1">
    <w:name w:val="ListLabel 88"/>
    <w:qFormat/>
    <w:rPr>
      <w:rFonts w:cs="Wingdings"/>
    </w:rPr>
  </w:style>
  <w:style w:type="character" w:styleId="ListLabel89" w:customStyle="1">
    <w:name w:val="ListLabel 89"/>
    <w:qFormat/>
    <w:rPr>
      <w:rFonts w:cs="Wingdings"/>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Symbol"/>
    </w:rPr>
  </w:style>
  <w:style w:type="character" w:styleId="ListLabel100" w:customStyle="1">
    <w:name w:val="ListLabel 100"/>
    <w:qFormat/>
    <w:rPr>
      <w:rFonts w:cs="Symbol"/>
    </w:rPr>
  </w:style>
  <w:style w:type="character" w:styleId="ListLabel101" w:customStyle="1">
    <w:name w:val="ListLabel 101"/>
    <w:qFormat/>
    <w:rPr>
      <w:rFonts w:cs="Symbol"/>
    </w:rPr>
  </w:style>
  <w:style w:type="character" w:styleId="ListLabel102" w:customStyle="1">
    <w:name w:val="ListLabel 102"/>
    <w:qFormat/>
    <w:rPr>
      <w:rFonts w:cs="Symbol"/>
    </w:rPr>
  </w:style>
  <w:style w:type="character" w:styleId="ListLabel103" w:customStyle="1">
    <w:name w:val="ListLabel 103"/>
    <w:qFormat/>
    <w:rPr>
      <w:rFonts w:cs="Symbol"/>
    </w:rPr>
  </w:style>
  <w:style w:type="character" w:styleId="ListLabel104" w:customStyle="1">
    <w:name w:val="ListLabel 104"/>
    <w:qFormat/>
    <w:rPr>
      <w:rFonts w:cs="Symbol"/>
    </w:rPr>
  </w:style>
  <w:style w:type="character" w:styleId="ListLabel105" w:customStyle="1">
    <w:name w:val="ListLabel 105"/>
    <w:qFormat/>
    <w:rPr>
      <w:rFonts w:cs="Symbol"/>
    </w:rPr>
  </w:style>
  <w:style w:type="character" w:styleId="ListLabel106" w:customStyle="1">
    <w:name w:val="ListLabel 106"/>
    <w:qFormat/>
    <w:rPr>
      <w:rFonts w:cs="Symbol"/>
    </w:rPr>
  </w:style>
  <w:style w:type="character" w:styleId="ListLabel107" w:customStyle="1">
    <w:name w:val="ListLabel 107"/>
    <w:qFormat/>
    <w:rPr>
      <w:rFonts w:cs="Symbol"/>
    </w:rPr>
  </w:style>
  <w:style w:type="character" w:styleId="ListLabel108" w:customStyle="1">
    <w:name w:val="ListLabel 108"/>
    <w:qFormat/>
    <w:rPr>
      <w:rFonts w:cs="Symbol"/>
    </w:rPr>
  </w:style>
  <w:style w:type="character" w:styleId="ListLabel109" w:customStyle="1">
    <w:name w:val="ListLabel 109"/>
    <w:qFormat/>
    <w:rPr>
      <w:rFonts w:ascii="Arial" w:hAnsi="Arial" w:cs="Symbol"/>
    </w:rPr>
  </w:style>
  <w:style w:type="character" w:styleId="ListLabel110" w:customStyle="1">
    <w:name w:val="ListLabel 110"/>
    <w:qFormat/>
    <w:rPr>
      <w:rFonts w:cs="Symbol"/>
    </w:rPr>
  </w:style>
  <w:style w:type="character" w:styleId="ListLabel111" w:customStyle="1">
    <w:name w:val="ListLabel 111"/>
    <w:qFormat/>
    <w:rPr>
      <w:rFonts w:cs="Symbol"/>
    </w:rPr>
  </w:style>
  <w:style w:type="character" w:styleId="ListLabel112" w:customStyle="1">
    <w:name w:val="ListLabel 112"/>
    <w:qFormat/>
    <w:rPr>
      <w:rFonts w:cs="Symbol"/>
    </w:rPr>
  </w:style>
  <w:style w:type="character" w:styleId="ListLabel113" w:customStyle="1">
    <w:name w:val="ListLabel 113"/>
    <w:qFormat/>
    <w:rPr>
      <w:rFonts w:cs="Symbol"/>
    </w:rPr>
  </w:style>
  <w:style w:type="character" w:styleId="ListLabel114" w:customStyle="1">
    <w:name w:val="ListLabel 114"/>
    <w:qFormat/>
    <w:rPr>
      <w:rFonts w:cs="Symbol"/>
    </w:rPr>
  </w:style>
  <w:style w:type="character" w:styleId="ListLabel115" w:customStyle="1">
    <w:name w:val="ListLabel 115"/>
    <w:qFormat/>
    <w:rPr>
      <w:rFonts w:cs="Symbol"/>
    </w:rPr>
  </w:style>
  <w:style w:type="character" w:styleId="ListLabel116" w:customStyle="1">
    <w:name w:val="ListLabel 116"/>
    <w:qFormat/>
    <w:rPr>
      <w:rFonts w:cs="Symbol"/>
    </w:rPr>
  </w:style>
  <w:style w:type="character" w:styleId="ListLabel117" w:customStyle="1">
    <w:name w:val="ListLabel 117"/>
    <w:qFormat/>
    <w:rPr>
      <w:rFonts w:cs="Symbol"/>
    </w:rPr>
  </w:style>
  <w:style w:type="character" w:styleId="ListLabel118" w:customStyle="1">
    <w:name w:val="ListLabel 118"/>
    <w:qFormat/>
    <w:rPr>
      <w:rFonts w:ascii="Arial" w:hAnsi="Arial"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Symbol"/>
    </w:rPr>
  </w:style>
  <w:style w:type="character" w:styleId="ListLabel126" w:customStyle="1">
    <w:name w:val="ListLabel 126"/>
    <w:qFormat/>
    <w:rPr>
      <w:rFonts w:cs="Symbol"/>
    </w:rPr>
  </w:style>
  <w:style w:type="character" w:styleId="ListLabel127" w:customStyle="1">
    <w:name w:val="ListLabel 127"/>
    <w:qFormat/>
    <w:rPr>
      <w:rFonts w:ascii="Arial" w:hAnsi="Arial" w:cs="Symbol"/>
    </w:rPr>
  </w:style>
  <w:style w:type="character" w:styleId="ListLabel128" w:customStyle="1">
    <w:name w:val="ListLabel 128"/>
    <w:qFormat/>
    <w:rPr>
      <w:rFonts w:cs="Symbol"/>
    </w:rPr>
  </w:style>
  <w:style w:type="character" w:styleId="ListLabel129" w:customStyle="1">
    <w:name w:val="ListLabel 129"/>
    <w:qFormat/>
    <w:rPr>
      <w:rFonts w:cs="Symbol"/>
    </w:rPr>
  </w:style>
  <w:style w:type="character" w:styleId="ListLabel130" w:customStyle="1">
    <w:name w:val="ListLabel 130"/>
    <w:qFormat/>
    <w:rPr>
      <w:rFonts w:cs="Symbol"/>
    </w:rPr>
  </w:style>
  <w:style w:type="character" w:styleId="ListLabel131" w:customStyle="1">
    <w:name w:val="ListLabel 131"/>
    <w:qFormat/>
    <w:rPr>
      <w:rFonts w:cs="Symbol"/>
    </w:rPr>
  </w:style>
  <w:style w:type="character" w:styleId="ListLabel132" w:customStyle="1">
    <w:name w:val="ListLabel 132"/>
    <w:qFormat/>
    <w:rPr>
      <w:rFonts w:cs="Symbol"/>
    </w:rPr>
  </w:style>
  <w:style w:type="character" w:styleId="ListLabel133" w:customStyle="1">
    <w:name w:val="ListLabel 133"/>
    <w:qFormat/>
    <w:rPr>
      <w:rFonts w:cs="Symbol"/>
    </w:rPr>
  </w:style>
  <w:style w:type="character" w:styleId="ListLabel134" w:customStyle="1">
    <w:name w:val="ListLabel 134"/>
    <w:qFormat/>
    <w:rPr>
      <w:rFonts w:cs="Symbol"/>
    </w:rPr>
  </w:style>
  <w:style w:type="character" w:styleId="ListLabel135" w:customStyle="1">
    <w:name w:val="ListLabel 135"/>
    <w:qFormat/>
    <w:rPr>
      <w:rFonts w:cs="Symbol"/>
    </w:rPr>
  </w:style>
  <w:style w:type="character" w:styleId="ListLabel136" w:customStyle="1">
    <w:name w:val="ListLabel 136"/>
    <w:qFormat/>
    <w:rPr>
      <w:rFonts w:ascii="Arial" w:hAnsi="Arial" w:cs="Symbol"/>
    </w:rPr>
  </w:style>
  <w:style w:type="character" w:styleId="ListLabel137" w:customStyle="1">
    <w:name w:val="ListLabel 137"/>
    <w:qFormat/>
    <w:rPr>
      <w:rFonts w:cs="Symbol"/>
    </w:rPr>
  </w:style>
  <w:style w:type="character" w:styleId="ListLabel138" w:customStyle="1">
    <w:name w:val="ListLabel 138"/>
    <w:qFormat/>
    <w:rPr>
      <w:rFonts w:cs="Symbol"/>
    </w:rPr>
  </w:style>
  <w:style w:type="character" w:styleId="ListLabel139" w:customStyle="1">
    <w:name w:val="ListLabel 139"/>
    <w:qFormat/>
    <w:rPr>
      <w:rFonts w:cs="Symbol"/>
    </w:rPr>
  </w:style>
  <w:style w:type="character" w:styleId="ListLabel140" w:customStyle="1">
    <w:name w:val="ListLabel 140"/>
    <w:qFormat/>
    <w:rPr>
      <w:rFonts w:cs="Symbol"/>
    </w:rPr>
  </w:style>
  <w:style w:type="character" w:styleId="ListLabel141" w:customStyle="1">
    <w:name w:val="ListLabel 141"/>
    <w:qFormat/>
    <w:rPr>
      <w:rFonts w:cs="Symbol"/>
    </w:rPr>
  </w:style>
  <w:style w:type="character" w:styleId="ListLabel142" w:customStyle="1">
    <w:name w:val="ListLabel 142"/>
    <w:qFormat/>
    <w:rPr>
      <w:rFonts w:cs="Symbol"/>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StrongEmphasis" w:customStyle="1">
    <w:name w:val="Strong Emphasis"/>
    <w:qFormat/>
    <w:rPr>
      <w:b/>
      <w:bCs/>
    </w:rPr>
  </w:style>
  <w:style w:type="character" w:styleId="ListLabel145" w:customStyle="1">
    <w:name w:val="ListLabel 145"/>
    <w:qFormat/>
    <w:rPr>
      <w:rFonts w:ascii="Arial" w:hAnsi="Arial"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Symbol"/>
    </w:rPr>
  </w:style>
  <w:style w:type="character" w:styleId="ListLabel152" w:customStyle="1">
    <w:name w:val="ListLabel 152"/>
    <w:qFormat/>
    <w:rPr>
      <w:rFonts w:cs="Symbol"/>
    </w:rPr>
  </w:style>
  <w:style w:type="character" w:styleId="ListLabel153" w:customStyle="1">
    <w:name w:val="ListLabel 153"/>
    <w:qFormat/>
    <w:rPr>
      <w:rFonts w:cs="Symbol"/>
    </w:rPr>
  </w:style>
  <w:style w:type="character" w:styleId="ListLabel154" w:customStyle="1">
    <w:name w:val="ListLabel 154"/>
    <w:qFormat/>
    <w:rPr>
      <w:rFonts w:ascii="Arial" w:hAnsi="Arial" w:cs="Symbol"/>
    </w:rPr>
  </w:style>
  <w:style w:type="character" w:styleId="ListLabel155" w:customStyle="1">
    <w:name w:val="ListLabel 155"/>
    <w:qFormat/>
    <w:rPr>
      <w:rFonts w:cs="Symbol"/>
    </w:rPr>
  </w:style>
  <w:style w:type="character" w:styleId="ListLabel156" w:customStyle="1">
    <w:name w:val="ListLabel 156"/>
    <w:qFormat/>
    <w:rPr>
      <w:rFonts w:cs="Symbol"/>
    </w:rPr>
  </w:style>
  <w:style w:type="character" w:styleId="ListLabel157" w:customStyle="1">
    <w:name w:val="ListLabel 157"/>
    <w:qFormat/>
    <w:rPr>
      <w:rFonts w:cs="Symbol"/>
    </w:rPr>
  </w:style>
  <w:style w:type="character" w:styleId="ListLabel158" w:customStyle="1">
    <w:name w:val="ListLabel 158"/>
    <w:qFormat/>
    <w:rPr>
      <w:rFonts w:cs="Symbol"/>
    </w:rPr>
  </w:style>
  <w:style w:type="character" w:styleId="ListLabel159" w:customStyle="1">
    <w:name w:val="ListLabel 159"/>
    <w:qFormat/>
    <w:rPr>
      <w:rFonts w:cs="Symbol"/>
    </w:rPr>
  </w:style>
  <w:style w:type="character" w:styleId="ListLabel160" w:customStyle="1">
    <w:name w:val="ListLabel 160"/>
    <w:qFormat/>
    <w:rPr>
      <w:rFonts w:cs="Symbol"/>
    </w:rPr>
  </w:style>
  <w:style w:type="character" w:styleId="ListLabel161" w:customStyle="1">
    <w:name w:val="ListLabel 161"/>
    <w:qFormat/>
    <w:rPr>
      <w:rFonts w:cs="Symbol"/>
    </w:rPr>
  </w:style>
  <w:style w:type="character" w:styleId="ListLabel162" w:customStyle="1">
    <w:name w:val="ListLabel 162"/>
    <w:qFormat/>
    <w:rPr>
      <w:rFonts w:cs="Symbol"/>
    </w:rPr>
  </w:style>
  <w:style w:type="character" w:styleId="ListLabel163" w:customStyle="1">
    <w:name w:val="ListLabel 163"/>
    <w:qFormat/>
    <w:rPr>
      <w:rFonts w:ascii="Arial" w:hAnsi="Arial" w:cs="Symbol"/>
    </w:rPr>
  </w:style>
  <w:style w:type="character" w:styleId="ListLabel164" w:customStyle="1">
    <w:name w:val="ListLabel 164"/>
    <w:qFormat/>
    <w:rPr>
      <w:rFonts w:cs="Symbol"/>
    </w:rPr>
  </w:style>
  <w:style w:type="character" w:styleId="ListLabel165" w:customStyle="1">
    <w:name w:val="ListLabel 165"/>
    <w:qFormat/>
    <w:rPr>
      <w:rFonts w:cs="Symbol"/>
    </w:rPr>
  </w:style>
  <w:style w:type="character" w:styleId="ListLabel166" w:customStyle="1">
    <w:name w:val="ListLabel 166"/>
    <w:qFormat/>
    <w:rPr>
      <w:rFonts w:cs="Symbol"/>
    </w:rPr>
  </w:style>
  <w:style w:type="character" w:styleId="ListLabel167" w:customStyle="1">
    <w:name w:val="ListLabel 167"/>
    <w:qFormat/>
    <w:rPr>
      <w:rFonts w:cs="Symbol"/>
    </w:rPr>
  </w:style>
  <w:style w:type="character" w:styleId="ListLabel168" w:customStyle="1">
    <w:name w:val="ListLabel 168"/>
    <w:qFormat/>
    <w:rPr>
      <w:rFonts w:cs="Symbol"/>
    </w:rPr>
  </w:style>
  <w:style w:type="character" w:styleId="ListLabel169" w:customStyle="1">
    <w:name w:val="ListLabel 169"/>
    <w:qFormat/>
    <w:rPr>
      <w:rFonts w:cs="Symbol"/>
    </w:rPr>
  </w:style>
  <w:style w:type="character" w:styleId="ListLabel170" w:customStyle="1">
    <w:name w:val="ListLabel 170"/>
    <w:qFormat/>
    <w:rPr>
      <w:rFonts w:cs="Symbol"/>
    </w:rPr>
  </w:style>
  <w:style w:type="character" w:styleId="ListLabel171" w:customStyle="1">
    <w:name w:val="ListLabel 171"/>
    <w:qFormat/>
    <w:rPr>
      <w:rFonts w:cs="Symbol"/>
    </w:rPr>
  </w:style>
  <w:style w:type="character" w:styleId="ListLabel172" w:customStyle="1">
    <w:name w:val="ListLabel 172"/>
    <w:qFormat/>
    <w:rPr>
      <w:rFonts w:ascii="Times New Roman" w:hAnsi="Times New Roman" w:cs="Symbol"/>
      <w:b w:val="false"/>
      <w:sz w:val="24"/>
    </w:rPr>
  </w:style>
  <w:style w:type="character" w:styleId="ListLabel173" w:customStyle="1">
    <w:name w:val="ListLabel 173"/>
    <w:qFormat/>
    <w:rPr>
      <w:rFonts w:cs="Symbol"/>
    </w:rPr>
  </w:style>
  <w:style w:type="character" w:styleId="ListLabel174" w:customStyle="1">
    <w:name w:val="ListLabel 174"/>
    <w:qFormat/>
    <w:rPr>
      <w:rFonts w:cs="Symbol"/>
    </w:rPr>
  </w:style>
  <w:style w:type="character" w:styleId="ListLabel175" w:customStyle="1">
    <w:name w:val="ListLabel 175"/>
    <w:qFormat/>
    <w:rPr>
      <w:rFonts w:cs="Symbol"/>
    </w:rPr>
  </w:style>
  <w:style w:type="character" w:styleId="ListLabel176" w:customStyle="1">
    <w:name w:val="ListLabel 176"/>
    <w:qFormat/>
    <w:rPr>
      <w:rFonts w:cs="Symbol"/>
    </w:rPr>
  </w:style>
  <w:style w:type="character" w:styleId="ListLabel177" w:customStyle="1">
    <w:name w:val="ListLabel 177"/>
    <w:qFormat/>
    <w:rPr>
      <w:rFonts w:cs="Symbol"/>
    </w:rPr>
  </w:style>
  <w:style w:type="character" w:styleId="ListLabel178" w:customStyle="1">
    <w:name w:val="ListLabel 178"/>
    <w:qFormat/>
    <w:rPr>
      <w:rFonts w:cs="Symbol"/>
    </w:rPr>
  </w:style>
  <w:style w:type="character" w:styleId="ListLabel179" w:customStyle="1">
    <w:name w:val="ListLabel 179"/>
    <w:qFormat/>
    <w:rPr>
      <w:rFonts w:cs="Symbol"/>
    </w:rPr>
  </w:style>
  <w:style w:type="character" w:styleId="ListLabel180" w:customStyle="1">
    <w:name w:val="ListLabel 180"/>
    <w:qFormat/>
    <w:rPr>
      <w:rFonts w:cs="Symbol"/>
    </w:rPr>
  </w:style>
  <w:style w:type="character" w:styleId="ListLabel181" w:customStyle="1">
    <w:name w:val="ListLabel 181"/>
    <w:qFormat/>
    <w:rPr>
      <w:rFonts w:ascii="Times New Roman" w:hAnsi="Times New Roman" w:cs="Symbol"/>
      <w:sz w:val="24"/>
    </w:rPr>
  </w:style>
  <w:style w:type="character" w:styleId="ListLabel182" w:customStyle="1">
    <w:name w:val="ListLabel 182"/>
    <w:qFormat/>
    <w:rPr>
      <w:rFonts w:cs="Symbol"/>
    </w:rPr>
  </w:style>
  <w:style w:type="character" w:styleId="ListLabel183" w:customStyle="1">
    <w:name w:val="ListLabel 183"/>
    <w:qFormat/>
    <w:rPr>
      <w:rFonts w:cs="Symbol"/>
    </w:rPr>
  </w:style>
  <w:style w:type="character" w:styleId="ListLabel184" w:customStyle="1">
    <w:name w:val="ListLabel 184"/>
    <w:qFormat/>
    <w:rPr>
      <w:rFonts w:cs="Symbol"/>
    </w:rPr>
  </w:style>
  <w:style w:type="character" w:styleId="ListLabel185" w:customStyle="1">
    <w:name w:val="ListLabel 185"/>
    <w:qFormat/>
    <w:rPr>
      <w:rFonts w:cs="Symbol"/>
    </w:rPr>
  </w:style>
  <w:style w:type="character" w:styleId="ListLabel186" w:customStyle="1">
    <w:name w:val="ListLabel 186"/>
    <w:qFormat/>
    <w:rPr>
      <w:rFonts w:cs="Symbol"/>
    </w:rPr>
  </w:style>
  <w:style w:type="character" w:styleId="ListLabel187" w:customStyle="1">
    <w:name w:val="ListLabel 187"/>
    <w:qFormat/>
    <w:rPr>
      <w:rFonts w:cs="Symbol"/>
    </w:rPr>
  </w:style>
  <w:style w:type="character" w:styleId="ListLabel188" w:customStyle="1">
    <w:name w:val="ListLabel 188"/>
    <w:qFormat/>
    <w:rPr>
      <w:rFonts w:cs="Symbol"/>
    </w:rPr>
  </w:style>
  <w:style w:type="character" w:styleId="ListLabel189" w:customStyle="1">
    <w:name w:val="ListLabel 189"/>
    <w:qFormat/>
    <w:rPr>
      <w:rFonts w:cs="Symbol"/>
    </w:rPr>
  </w:style>
  <w:style w:type="character" w:styleId="ListLabel190" w:customStyle="1">
    <w:name w:val="ListLabel 190"/>
    <w:qFormat/>
    <w:rPr>
      <w:rFonts w:ascii="Arial" w:hAnsi="Arial" w:cs="Symbol"/>
    </w:rPr>
  </w:style>
  <w:style w:type="character" w:styleId="ListLabel191" w:customStyle="1">
    <w:name w:val="ListLabel 191"/>
    <w:qFormat/>
    <w:rPr>
      <w:rFonts w:cs="Symbol"/>
    </w:rPr>
  </w:style>
  <w:style w:type="character" w:styleId="ListLabel192" w:customStyle="1">
    <w:name w:val="ListLabel 192"/>
    <w:qFormat/>
    <w:rPr>
      <w:rFonts w:cs="Symbol"/>
    </w:rPr>
  </w:style>
  <w:style w:type="character" w:styleId="ListLabel193" w:customStyle="1">
    <w:name w:val="ListLabel 193"/>
    <w:qFormat/>
    <w:rPr>
      <w:rFonts w:cs="Symbol"/>
    </w:rPr>
  </w:style>
  <w:style w:type="character" w:styleId="ListLabel194" w:customStyle="1">
    <w:name w:val="ListLabel 194"/>
    <w:qFormat/>
    <w:rPr>
      <w:rFonts w:cs="Symbol"/>
    </w:rPr>
  </w:style>
  <w:style w:type="character" w:styleId="ListLabel195" w:customStyle="1">
    <w:name w:val="ListLabel 195"/>
    <w:qFormat/>
    <w:rPr>
      <w:rFonts w:cs="Symbol"/>
    </w:rPr>
  </w:style>
  <w:style w:type="character" w:styleId="ListLabel196" w:customStyle="1">
    <w:name w:val="ListLabel 196"/>
    <w:qFormat/>
    <w:rPr>
      <w:rFonts w:cs="Symbol"/>
    </w:rPr>
  </w:style>
  <w:style w:type="character" w:styleId="ListLabel197" w:customStyle="1">
    <w:name w:val="ListLabel 197"/>
    <w:qFormat/>
    <w:rPr>
      <w:rFonts w:cs="Symbol"/>
    </w:rPr>
  </w:style>
  <w:style w:type="character" w:styleId="ListLabel198" w:customStyle="1">
    <w:name w:val="ListLabel 198"/>
    <w:qFormat/>
    <w:rPr>
      <w:rFonts w:cs="Symbol"/>
    </w:rPr>
  </w:style>
  <w:style w:type="character" w:styleId="ListLabel199" w:customStyle="1">
    <w:name w:val="ListLabel 199"/>
    <w:qFormat/>
    <w:rPr>
      <w:rFonts w:ascii="Times New Roman" w:hAnsi="Times New Roman" w:cs="Symbol"/>
      <w:b w:val="false"/>
      <w:sz w:val="24"/>
    </w:rPr>
  </w:style>
  <w:style w:type="character" w:styleId="ListLabel200" w:customStyle="1">
    <w:name w:val="ListLabel 200"/>
    <w:qFormat/>
    <w:rPr>
      <w:rFonts w:cs="Symbol"/>
    </w:rPr>
  </w:style>
  <w:style w:type="character" w:styleId="ListLabel201" w:customStyle="1">
    <w:name w:val="ListLabel 201"/>
    <w:qFormat/>
    <w:rPr>
      <w:rFonts w:cs="Symbol"/>
    </w:rPr>
  </w:style>
  <w:style w:type="character" w:styleId="ListLabel202" w:customStyle="1">
    <w:name w:val="ListLabel 202"/>
    <w:qFormat/>
    <w:rPr>
      <w:rFonts w:cs="Symbol"/>
    </w:rPr>
  </w:style>
  <w:style w:type="character" w:styleId="ListLabel203" w:customStyle="1">
    <w:name w:val="ListLabel 203"/>
    <w:qFormat/>
    <w:rPr>
      <w:rFonts w:cs="Symbol"/>
    </w:rPr>
  </w:style>
  <w:style w:type="character" w:styleId="ListLabel204" w:customStyle="1">
    <w:name w:val="ListLabel 204"/>
    <w:qFormat/>
    <w:rPr>
      <w:rFonts w:cs="Symbol"/>
    </w:rPr>
  </w:style>
  <w:style w:type="character" w:styleId="ListLabel205" w:customStyle="1">
    <w:name w:val="ListLabel 205"/>
    <w:qFormat/>
    <w:rPr>
      <w:rFonts w:cs="Symbol"/>
    </w:rPr>
  </w:style>
  <w:style w:type="character" w:styleId="ListLabel206" w:customStyle="1">
    <w:name w:val="ListLabel 206"/>
    <w:qFormat/>
    <w:rPr>
      <w:rFonts w:cs="Symbol"/>
    </w:rPr>
  </w:style>
  <w:style w:type="character" w:styleId="ListLabel207" w:customStyle="1">
    <w:name w:val="ListLabel 207"/>
    <w:qFormat/>
    <w:rPr>
      <w:rFonts w:cs="Symbol"/>
    </w:rPr>
  </w:style>
  <w:style w:type="character" w:styleId="ListLabel208" w:customStyle="1">
    <w:name w:val="ListLabel 208"/>
    <w:qFormat/>
    <w:rPr>
      <w:rFonts w:ascii="Times New Roman" w:hAnsi="Times New Roman" w:cs="Symbol"/>
      <w:sz w:val="24"/>
    </w:rPr>
  </w:style>
  <w:style w:type="character" w:styleId="ListLabel209" w:customStyle="1">
    <w:name w:val="ListLabel 209"/>
    <w:qFormat/>
    <w:rPr>
      <w:rFonts w:cs="Symbol"/>
    </w:rPr>
  </w:style>
  <w:style w:type="character" w:styleId="ListLabel210" w:customStyle="1">
    <w:name w:val="ListLabel 210"/>
    <w:qFormat/>
    <w:rPr>
      <w:rFonts w:cs="Symbol"/>
    </w:rPr>
  </w:style>
  <w:style w:type="character" w:styleId="ListLabel211" w:customStyle="1">
    <w:name w:val="ListLabel 211"/>
    <w:qFormat/>
    <w:rPr>
      <w:rFonts w:cs="Symbol"/>
    </w:rPr>
  </w:style>
  <w:style w:type="character" w:styleId="ListLabel212" w:customStyle="1">
    <w:name w:val="ListLabel 212"/>
    <w:qFormat/>
    <w:rPr>
      <w:rFonts w:cs="Symbol"/>
    </w:rPr>
  </w:style>
  <w:style w:type="character" w:styleId="ListLabel213" w:customStyle="1">
    <w:name w:val="ListLabel 213"/>
    <w:qFormat/>
    <w:rPr>
      <w:rFonts w:cs="Symbol"/>
    </w:rPr>
  </w:style>
  <w:style w:type="character" w:styleId="ListLabel214" w:customStyle="1">
    <w:name w:val="ListLabel 214"/>
    <w:qFormat/>
    <w:rPr>
      <w:rFonts w:cs="Symbol"/>
    </w:rPr>
  </w:style>
  <w:style w:type="character" w:styleId="ListLabel215" w:customStyle="1">
    <w:name w:val="ListLabel 215"/>
    <w:qFormat/>
    <w:rPr>
      <w:rFonts w:cs="Symbol"/>
    </w:rPr>
  </w:style>
  <w:style w:type="character" w:styleId="ListLabel216" w:customStyle="1">
    <w:name w:val="ListLabel 216"/>
    <w:qFormat/>
    <w:rPr>
      <w:rFonts w:cs="Symbol"/>
    </w:rPr>
  </w:style>
  <w:style w:type="character" w:styleId="ListLabel217" w:customStyle="1">
    <w:name w:val="ListLabel 217"/>
    <w:qFormat/>
    <w:rPr>
      <w:rFonts w:cs="Wingdings"/>
    </w:rPr>
  </w:style>
  <w:style w:type="character" w:styleId="ListLabel218" w:customStyle="1">
    <w:name w:val="ListLabel 218"/>
    <w:qFormat/>
    <w:rPr>
      <w:rFonts w:cs="Wingdings"/>
    </w:rPr>
  </w:style>
  <w:style w:type="character" w:styleId="ListLabel219" w:customStyle="1">
    <w:name w:val="ListLabel 219"/>
    <w:qFormat/>
    <w:rPr>
      <w:rFonts w:cs="Wingdings"/>
    </w:rPr>
  </w:style>
  <w:style w:type="character" w:styleId="ListLabel220" w:customStyle="1">
    <w:name w:val="ListLabel 220"/>
    <w:qFormat/>
    <w:rPr>
      <w:rFonts w:cs="Wingdings"/>
    </w:rPr>
  </w:style>
  <w:style w:type="character" w:styleId="ListLabel221" w:customStyle="1">
    <w:name w:val="ListLabel 221"/>
    <w:qFormat/>
    <w:rPr>
      <w:rFonts w:cs="Wingdings"/>
    </w:rPr>
  </w:style>
  <w:style w:type="character" w:styleId="ListLabel222" w:customStyle="1">
    <w:name w:val="ListLabel 222"/>
    <w:qFormat/>
    <w:rPr>
      <w:rFonts w:cs="Wingdings"/>
    </w:rPr>
  </w:style>
  <w:style w:type="character" w:styleId="ListLabel223" w:customStyle="1">
    <w:name w:val="ListLabel 223"/>
    <w:qFormat/>
    <w:rPr>
      <w:rFonts w:cs="Wingdings"/>
    </w:rPr>
  </w:style>
  <w:style w:type="character" w:styleId="ListLabel224" w:customStyle="1">
    <w:name w:val="ListLabel 224"/>
    <w:qFormat/>
    <w:rPr>
      <w:rFonts w:cs="Wingdings"/>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b w:val="false"/>
      <w:sz w:val="24"/>
    </w:rPr>
  </w:style>
  <w:style w:type="character" w:styleId="ListLabel227" w:customStyle="1">
    <w:name w:val="ListLabel 227"/>
    <w:qFormat/>
    <w:rPr>
      <w:rFonts w:cs="Symbol"/>
    </w:rPr>
  </w:style>
  <w:style w:type="character" w:styleId="ListLabel228" w:customStyle="1">
    <w:name w:val="ListLabel 228"/>
    <w:qFormat/>
    <w:rPr>
      <w:rFonts w:cs="Symbol"/>
    </w:rPr>
  </w:style>
  <w:style w:type="character" w:styleId="ListLabel229" w:customStyle="1">
    <w:name w:val="ListLabel 229"/>
    <w:qFormat/>
    <w:rPr>
      <w:rFonts w:cs="Symbol"/>
    </w:rPr>
  </w:style>
  <w:style w:type="character" w:styleId="ListLabel230" w:customStyle="1">
    <w:name w:val="ListLabel 230"/>
    <w:qFormat/>
    <w:rPr>
      <w:rFonts w:cs="Symbol"/>
    </w:rPr>
  </w:style>
  <w:style w:type="character" w:styleId="ListLabel231" w:customStyle="1">
    <w:name w:val="ListLabel 231"/>
    <w:qFormat/>
    <w:rPr>
      <w:rFonts w:cs="Symbol"/>
    </w:rPr>
  </w:style>
  <w:style w:type="character" w:styleId="ListLabel232" w:customStyle="1">
    <w:name w:val="ListLabel 232"/>
    <w:qFormat/>
    <w:rPr>
      <w:rFonts w:cs="Symbol"/>
    </w:rPr>
  </w:style>
  <w:style w:type="character" w:styleId="ListLabel233" w:customStyle="1">
    <w:name w:val="ListLabel 233"/>
    <w:qFormat/>
    <w:rPr>
      <w:rFonts w:cs="Symbol"/>
    </w:rPr>
  </w:style>
  <w:style w:type="character" w:styleId="ListLabel234" w:customStyle="1">
    <w:name w:val="ListLabel 234"/>
    <w:qFormat/>
    <w:rPr>
      <w:rFonts w:cs="Symbol"/>
    </w:rPr>
  </w:style>
  <w:style w:type="character" w:styleId="ListLabel235" w:customStyle="1">
    <w:name w:val="ListLabel 235"/>
    <w:qFormat/>
    <w:rPr>
      <w:rFonts w:ascii="Times New Roman" w:hAnsi="Times New Roman" w:cs="Symbol"/>
      <w:sz w:val="24"/>
    </w:rPr>
  </w:style>
  <w:style w:type="character" w:styleId="ListLabel236" w:customStyle="1">
    <w:name w:val="ListLabel 236"/>
    <w:qFormat/>
    <w:rPr>
      <w:rFonts w:cs="Symbol"/>
    </w:rPr>
  </w:style>
  <w:style w:type="character" w:styleId="ListLabel237" w:customStyle="1">
    <w:name w:val="ListLabel 237"/>
    <w:qFormat/>
    <w:rPr>
      <w:rFonts w:cs="Symbol"/>
    </w:rPr>
  </w:style>
  <w:style w:type="character" w:styleId="ListLabel238" w:customStyle="1">
    <w:name w:val="ListLabel 238"/>
    <w:qFormat/>
    <w:rPr>
      <w:rFonts w:cs="Symbol"/>
    </w:rPr>
  </w:style>
  <w:style w:type="character" w:styleId="ListLabel239" w:customStyle="1">
    <w:name w:val="ListLabel 239"/>
    <w:qFormat/>
    <w:rPr>
      <w:rFonts w:cs="Symbol"/>
    </w:rPr>
  </w:style>
  <w:style w:type="character" w:styleId="ListLabel240" w:customStyle="1">
    <w:name w:val="ListLabel 240"/>
    <w:qFormat/>
    <w:rPr>
      <w:rFonts w:cs="Symbol"/>
    </w:rPr>
  </w:style>
  <w:style w:type="character" w:styleId="ListLabel241" w:customStyle="1">
    <w:name w:val="ListLabel 241"/>
    <w:qFormat/>
    <w:rPr>
      <w:rFonts w:cs="Symbol"/>
    </w:rPr>
  </w:style>
  <w:style w:type="character" w:styleId="ListLabel242" w:customStyle="1">
    <w:name w:val="ListLabel 242"/>
    <w:qFormat/>
    <w:rPr>
      <w:rFonts w:cs="Symbol"/>
    </w:rPr>
  </w:style>
  <w:style w:type="character" w:styleId="ListLabel243" w:customStyle="1">
    <w:name w:val="ListLabel 243"/>
    <w:qFormat/>
    <w:rPr>
      <w:rFonts w:cs="Symbol"/>
    </w:rPr>
  </w:style>
  <w:style w:type="character" w:styleId="ListLabel244" w:customStyle="1">
    <w:name w:val="ListLabel 244"/>
    <w:qFormat/>
    <w:rPr>
      <w:rFonts w:cs="Wingdings"/>
    </w:rPr>
  </w:style>
  <w:style w:type="character" w:styleId="ListLabel245" w:customStyle="1">
    <w:name w:val="ListLabel 245"/>
    <w:qFormat/>
    <w:rPr>
      <w:rFonts w:cs="Wingdings"/>
    </w:rPr>
  </w:style>
  <w:style w:type="character" w:styleId="ListLabel246" w:customStyle="1">
    <w:name w:val="ListLabel 246"/>
    <w:qFormat/>
    <w:rPr>
      <w:rFonts w:cs="Wingdings"/>
    </w:rPr>
  </w:style>
  <w:style w:type="character" w:styleId="ListLabel247" w:customStyle="1">
    <w:name w:val="ListLabel 247"/>
    <w:qFormat/>
    <w:rPr>
      <w:rFonts w:cs="Wingdings"/>
    </w:rPr>
  </w:style>
  <w:style w:type="character" w:styleId="ListLabel248" w:customStyle="1">
    <w:name w:val="ListLabel 248"/>
    <w:qFormat/>
    <w:rPr>
      <w:rFonts w:cs="Wingdings"/>
    </w:rPr>
  </w:style>
  <w:style w:type="character" w:styleId="ListLabel249" w:customStyle="1">
    <w:name w:val="ListLabel 249"/>
    <w:qFormat/>
    <w:rPr>
      <w:rFonts w:cs="Wingdings"/>
    </w:rPr>
  </w:style>
  <w:style w:type="character" w:styleId="ListLabel250" w:customStyle="1">
    <w:name w:val="ListLabel 250"/>
    <w:qFormat/>
    <w:rPr>
      <w:rFonts w:cs="Wingdings"/>
    </w:rPr>
  </w:style>
  <w:style w:type="character" w:styleId="ListLabel251" w:customStyle="1">
    <w:name w:val="ListLabel 251"/>
    <w:qFormat/>
    <w:rPr>
      <w:rFonts w:cs="Wingdings"/>
    </w:rPr>
  </w:style>
  <w:style w:type="character" w:styleId="ListLabel252" w:customStyle="1">
    <w:name w:val="ListLabel 252"/>
    <w:qFormat/>
    <w:rPr>
      <w:rFonts w:cs="Wingdings"/>
    </w:rPr>
  </w:style>
  <w:style w:type="character" w:styleId="ListLabel253" w:customStyle="1">
    <w:name w:val="ListLabel 253"/>
    <w:qFormat/>
    <w:rPr>
      <w:rFonts w:cs="Symbol"/>
    </w:rPr>
  </w:style>
  <w:style w:type="character" w:styleId="ListLabel254" w:customStyle="1">
    <w:name w:val="ListLabel 254"/>
    <w:qFormat/>
    <w:rPr>
      <w:rFonts w:cs="Symbol"/>
    </w:rPr>
  </w:style>
  <w:style w:type="character" w:styleId="ListLabel255" w:customStyle="1">
    <w:name w:val="ListLabel 255"/>
    <w:qFormat/>
    <w:rPr>
      <w:rFonts w:cs="Symbol"/>
    </w:rPr>
  </w:style>
  <w:style w:type="character" w:styleId="ListLabel256" w:customStyle="1">
    <w:name w:val="ListLabel 256"/>
    <w:qFormat/>
    <w:rPr>
      <w:rFonts w:cs="Symbol"/>
    </w:rPr>
  </w:style>
  <w:style w:type="character" w:styleId="ListLabel257" w:customStyle="1">
    <w:name w:val="ListLabel 257"/>
    <w:qFormat/>
    <w:rPr>
      <w:rFonts w:cs="Symbol"/>
    </w:rPr>
  </w:style>
  <w:style w:type="character" w:styleId="ListLabel258" w:customStyle="1">
    <w:name w:val="ListLabel 258"/>
    <w:qFormat/>
    <w:rPr>
      <w:rFonts w:cs="Symbol"/>
    </w:rPr>
  </w:style>
  <w:style w:type="character" w:styleId="ListLabel259" w:customStyle="1">
    <w:name w:val="ListLabel 259"/>
    <w:qFormat/>
    <w:rPr>
      <w:rFonts w:cs="Symbol"/>
    </w:rPr>
  </w:style>
  <w:style w:type="character" w:styleId="ListLabel260" w:customStyle="1">
    <w:name w:val="ListLabel 260"/>
    <w:qFormat/>
    <w:rPr>
      <w:rFonts w:cs="Symbol"/>
    </w:rPr>
  </w:style>
  <w:style w:type="character" w:styleId="ListLabel261" w:customStyle="1">
    <w:name w:val="ListLabel 261"/>
    <w:qFormat/>
    <w:rPr>
      <w:rFonts w:cs="Symbol"/>
    </w:rPr>
  </w:style>
  <w:style w:type="character" w:styleId="ListLabel262">
    <w:name w:val="ListLabel 262"/>
    <w:qFormat/>
    <w:rPr>
      <w:rFonts w:ascii="Arial" w:hAnsi="Arial" w:cs="Symbol"/>
      <w:sz w:val="22"/>
    </w:rPr>
  </w:style>
  <w:style w:type="character" w:styleId="ListLabel263">
    <w:name w:val="ListLabel 263"/>
    <w:qFormat/>
    <w:rPr>
      <w:rFonts w:cs="Symbol"/>
    </w:rPr>
  </w:style>
  <w:style w:type="character" w:styleId="ListLabel264">
    <w:name w:val="ListLabel 264"/>
    <w:qFormat/>
    <w:rPr>
      <w:rFonts w:cs="Symbol"/>
    </w:rPr>
  </w:style>
  <w:style w:type="character" w:styleId="ListLabel265">
    <w:name w:val="ListLabel 265"/>
    <w:qFormat/>
    <w:rPr>
      <w:rFonts w:cs="Symbol"/>
    </w:rPr>
  </w:style>
  <w:style w:type="character" w:styleId="ListLabel266">
    <w:name w:val="ListLabel 266"/>
    <w:qFormat/>
    <w:rPr>
      <w:rFonts w:cs="Symbol"/>
    </w:rPr>
  </w:style>
  <w:style w:type="character" w:styleId="ListLabel267">
    <w:name w:val="ListLabel 267"/>
    <w:qFormat/>
    <w:rPr>
      <w:rFonts w:cs="Symbol"/>
    </w:rPr>
  </w:style>
  <w:style w:type="character" w:styleId="ListLabel268">
    <w:name w:val="ListLabel 268"/>
    <w:qFormat/>
    <w:rPr>
      <w:rFonts w:cs="Symbol"/>
    </w:rPr>
  </w:style>
  <w:style w:type="character" w:styleId="ListLabel269">
    <w:name w:val="ListLabel 269"/>
    <w:qFormat/>
    <w:rPr>
      <w:rFonts w:cs="Symbol"/>
    </w:rPr>
  </w:style>
  <w:style w:type="character" w:styleId="ListLabel270">
    <w:name w:val="ListLabel 270"/>
    <w:qFormat/>
    <w:rPr>
      <w:rFonts w:cs="Symbol"/>
    </w:rPr>
  </w:style>
  <w:style w:type="character" w:styleId="ListLabel271">
    <w:name w:val="ListLabel 271"/>
    <w:qFormat/>
    <w:rPr>
      <w:rFonts w:ascii="Arial" w:hAnsi="Arial" w:cs="Symbol"/>
      <w:sz w:val="22"/>
    </w:rPr>
  </w:style>
  <w:style w:type="character" w:styleId="ListLabel272">
    <w:name w:val="ListLabel 272"/>
    <w:qFormat/>
    <w:rPr>
      <w:rFonts w:cs="Symbol"/>
    </w:rPr>
  </w:style>
  <w:style w:type="character" w:styleId="ListLabel273">
    <w:name w:val="ListLabel 273"/>
    <w:qFormat/>
    <w:rPr>
      <w:rFonts w:cs="Symbol"/>
    </w:rPr>
  </w:style>
  <w:style w:type="character" w:styleId="ListLabel274">
    <w:name w:val="ListLabel 274"/>
    <w:qFormat/>
    <w:rPr>
      <w:rFonts w:cs="Symbol"/>
    </w:rPr>
  </w:style>
  <w:style w:type="character" w:styleId="ListLabel275">
    <w:name w:val="ListLabel 275"/>
    <w:qFormat/>
    <w:rPr>
      <w:rFonts w:cs="Symbol"/>
    </w:rPr>
  </w:style>
  <w:style w:type="character" w:styleId="ListLabel276">
    <w:name w:val="ListLabel 276"/>
    <w:qFormat/>
    <w:rPr>
      <w:rFonts w:cs="Symbol"/>
    </w:rPr>
  </w:style>
  <w:style w:type="character" w:styleId="ListLabel277">
    <w:name w:val="ListLabel 277"/>
    <w:qFormat/>
    <w:rPr>
      <w:rFonts w:cs="Symbol"/>
    </w:rPr>
  </w:style>
  <w:style w:type="character" w:styleId="ListLabel278">
    <w:name w:val="ListLabel 278"/>
    <w:qFormat/>
    <w:rPr>
      <w:rFonts w:cs="Symbol"/>
    </w:rPr>
  </w:style>
  <w:style w:type="character" w:styleId="ListLabel279">
    <w:name w:val="ListLabel 279"/>
    <w:qFormat/>
    <w:rPr>
      <w:rFonts w:cs="Symbol"/>
    </w:rPr>
  </w:style>
  <w:style w:type="character" w:styleId="ListLabel280">
    <w:name w:val="ListLabel 280"/>
    <w:qFormat/>
    <w:rPr>
      <w:rFonts w:cs="Arial"/>
      <w:b/>
    </w:rPr>
  </w:style>
  <w:style w:type="character" w:styleId="ListLabel281">
    <w:name w:val="ListLabel 281"/>
    <w:qFormat/>
    <w:rPr>
      <w:rFonts w:cs="OpenSymbol"/>
    </w:rPr>
  </w:style>
  <w:style w:type="character" w:styleId="ListLabel282">
    <w:name w:val="ListLabel 282"/>
    <w:qFormat/>
    <w:rPr>
      <w:rFonts w:cs="OpenSymbol"/>
    </w:rPr>
  </w:style>
  <w:style w:type="character" w:styleId="ListLabel283">
    <w:name w:val="ListLabel 283"/>
    <w:qFormat/>
    <w:rPr>
      <w:rFonts w:cs="OpenSymbol"/>
    </w:rPr>
  </w:style>
  <w:style w:type="character" w:styleId="ListLabel284">
    <w:name w:val="ListLabel 284"/>
    <w:qFormat/>
    <w:rPr>
      <w:rFonts w:cs="OpenSymbol"/>
    </w:rPr>
  </w:style>
  <w:style w:type="character" w:styleId="ListLabel285">
    <w:name w:val="ListLabel 285"/>
    <w:qFormat/>
    <w:rPr>
      <w:rFonts w:cs="OpenSymbol"/>
    </w:rPr>
  </w:style>
  <w:style w:type="character" w:styleId="ListLabel286">
    <w:name w:val="ListLabel 286"/>
    <w:qFormat/>
    <w:rPr>
      <w:rFonts w:cs="OpenSymbol"/>
    </w:rPr>
  </w:style>
  <w:style w:type="character" w:styleId="ListLabel287">
    <w:name w:val="ListLabel 287"/>
    <w:qFormat/>
    <w:rPr>
      <w:rFonts w:cs="OpenSymbol"/>
    </w:rPr>
  </w:style>
  <w:style w:type="character" w:styleId="ListLabel288">
    <w:name w:val="ListLabel 288"/>
    <w:qFormat/>
    <w:rPr>
      <w:rFonts w:cs="OpenSymbol"/>
    </w:rPr>
  </w:style>
  <w:style w:type="character" w:styleId="ListLabel289">
    <w:name w:val="ListLabel 289"/>
    <w:qFormat/>
    <w:rPr>
      <w:rFonts w:cs="Symbol"/>
      <w:b/>
    </w:rPr>
  </w:style>
  <w:style w:type="character" w:styleId="ListLabel290">
    <w:name w:val="ListLabel 290"/>
    <w:qFormat/>
    <w:rPr>
      <w:rFonts w:cs="Symbol"/>
    </w:rPr>
  </w:style>
  <w:style w:type="character" w:styleId="ListLabel291">
    <w:name w:val="ListLabel 291"/>
    <w:qFormat/>
    <w:rPr>
      <w:rFonts w:cs="Symbol"/>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Arial"/>
      <w:b/>
    </w:rPr>
  </w:style>
  <w:style w:type="character" w:styleId="ListLabel299">
    <w:name w:val="ListLabel 299"/>
    <w:qFormat/>
    <w:rPr>
      <w:rFonts w:cs="Open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OpenSymbol"/>
    </w:rPr>
  </w:style>
  <w:style w:type="character" w:styleId="ListLabel303">
    <w:name w:val="ListLabel 303"/>
    <w:qFormat/>
    <w:rPr>
      <w:rFonts w:cs="OpenSymbol"/>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OpenSymbol"/>
    </w:rPr>
  </w:style>
  <w:style w:type="character" w:styleId="ListLabel307">
    <w:name w:val="ListLabel 307"/>
    <w:qFormat/>
    <w:rPr>
      <w:rFonts w:cs="Symbol"/>
      <w:b/>
    </w:rPr>
  </w:style>
  <w:style w:type="character" w:styleId="ListLabel308">
    <w:name w:val="ListLabel 308"/>
    <w:qFormat/>
    <w:rPr>
      <w:rFonts w:cs="Symbol"/>
    </w:rPr>
  </w:style>
  <w:style w:type="character" w:styleId="ListLabel309">
    <w:name w:val="ListLabel 309"/>
    <w:qFormat/>
    <w:rPr>
      <w:rFonts w:cs="Symbol"/>
    </w:rPr>
  </w:style>
  <w:style w:type="character" w:styleId="ListLabel310">
    <w:name w:val="ListLabel 310"/>
    <w:qFormat/>
    <w:rPr>
      <w:rFonts w:cs="Symbol"/>
    </w:rPr>
  </w:style>
  <w:style w:type="character" w:styleId="ListLabel311">
    <w:name w:val="ListLabel 311"/>
    <w:qFormat/>
    <w:rPr>
      <w:rFonts w:cs="Symbol"/>
    </w:rPr>
  </w:style>
  <w:style w:type="character" w:styleId="ListLabel312">
    <w:name w:val="ListLabel 312"/>
    <w:qFormat/>
    <w:rPr>
      <w:rFonts w:cs="Symbol"/>
    </w:rPr>
  </w:style>
  <w:style w:type="character" w:styleId="ListLabel313">
    <w:name w:val="ListLabel 313"/>
    <w:qFormat/>
    <w:rPr>
      <w:rFonts w:cs="Symbol"/>
    </w:rPr>
  </w:style>
  <w:style w:type="character" w:styleId="ListLabel314">
    <w:name w:val="ListLabel 314"/>
    <w:qFormat/>
    <w:rPr>
      <w:rFonts w:cs="Symbol"/>
    </w:rPr>
  </w:style>
  <w:style w:type="character" w:styleId="ListLabel315">
    <w:name w:val="ListLabel 315"/>
    <w:qFormat/>
    <w:rPr>
      <w:rFonts w:cs="Symbol"/>
    </w:rPr>
  </w:style>
  <w:style w:type="character" w:styleId="ListLabel316">
    <w:name w:val="ListLabel 316"/>
    <w:qFormat/>
    <w:rPr>
      <w:rFonts w:cs="Arial"/>
      <w:b/>
    </w:rPr>
  </w:style>
  <w:style w:type="character" w:styleId="ListLabel317">
    <w:name w:val="ListLabel 317"/>
    <w:qFormat/>
    <w:rPr>
      <w:rFonts w:cs="OpenSymbol"/>
    </w:rPr>
  </w:style>
  <w:style w:type="character" w:styleId="ListLabel318">
    <w:name w:val="ListLabel 318"/>
    <w:qFormat/>
    <w:rPr>
      <w:rFonts w:cs="OpenSymbol"/>
    </w:rPr>
  </w:style>
  <w:style w:type="character" w:styleId="ListLabel319">
    <w:name w:val="ListLabel 319"/>
    <w:qFormat/>
    <w:rPr>
      <w:rFonts w:cs="OpenSymbol"/>
    </w:rPr>
  </w:style>
  <w:style w:type="character" w:styleId="ListLabel320">
    <w:name w:val="ListLabel 320"/>
    <w:qFormat/>
    <w:rPr>
      <w:rFonts w:cs="OpenSymbol"/>
    </w:rPr>
  </w:style>
  <w:style w:type="character" w:styleId="ListLabel321">
    <w:name w:val="ListLabel 321"/>
    <w:qFormat/>
    <w:rPr>
      <w:rFonts w:cs="OpenSymbol"/>
    </w:rPr>
  </w:style>
  <w:style w:type="character" w:styleId="ListLabel322">
    <w:name w:val="ListLabel 322"/>
    <w:qFormat/>
    <w:rPr>
      <w:rFonts w:cs="OpenSymbol"/>
    </w:rPr>
  </w:style>
  <w:style w:type="character" w:styleId="ListLabel323">
    <w:name w:val="ListLabel 323"/>
    <w:qFormat/>
    <w:rPr>
      <w:rFonts w:cs="OpenSymbol"/>
    </w:rPr>
  </w:style>
  <w:style w:type="character" w:styleId="ListLabel324">
    <w:name w:val="ListLabel 324"/>
    <w:qFormat/>
    <w:rPr>
      <w:rFonts w:cs="OpenSymbol"/>
    </w:rPr>
  </w:style>
  <w:style w:type="character" w:styleId="ListLabel325">
    <w:name w:val="ListLabel 325"/>
    <w:qFormat/>
    <w:rPr>
      <w:rFonts w:cs="Symbol"/>
    </w:rPr>
  </w:style>
  <w:style w:type="character" w:styleId="ListLabel326">
    <w:name w:val="ListLabel 326"/>
    <w:qFormat/>
    <w:rPr>
      <w:rFonts w:cs="Wingdings"/>
    </w:rPr>
  </w:style>
  <w:style w:type="character" w:styleId="ListLabel327">
    <w:name w:val="ListLabel 327"/>
    <w:qFormat/>
    <w:rPr>
      <w:rFonts w:cs="Wingdings"/>
    </w:rPr>
  </w:style>
  <w:style w:type="character" w:styleId="ListLabel328">
    <w:name w:val="ListLabel 328"/>
    <w:qFormat/>
    <w:rPr>
      <w:rFonts w:cs="Wingdings"/>
    </w:rPr>
  </w:style>
  <w:style w:type="character" w:styleId="ListLabel329">
    <w:name w:val="ListLabel 329"/>
    <w:qFormat/>
    <w:rPr>
      <w:rFonts w:cs="Wingdings"/>
    </w:rPr>
  </w:style>
  <w:style w:type="character" w:styleId="ListLabel330">
    <w:name w:val="ListLabel 330"/>
    <w:qFormat/>
    <w:rPr>
      <w:rFonts w:cs="Wingdings"/>
    </w:rPr>
  </w:style>
  <w:style w:type="character" w:styleId="ListLabel331">
    <w:name w:val="ListLabel 331"/>
    <w:qFormat/>
    <w:rPr>
      <w:rFonts w:cs="Wingdings"/>
    </w:rPr>
  </w:style>
  <w:style w:type="character" w:styleId="ListLabel332">
    <w:name w:val="ListLabel 332"/>
    <w:qFormat/>
    <w:rPr>
      <w:rFonts w:cs="Wingdings"/>
    </w:rPr>
  </w:style>
  <w:style w:type="character" w:styleId="ListLabel333">
    <w:name w:val="ListLabel 333"/>
    <w:qFormat/>
    <w:rPr>
      <w:rFonts w:cs="Wingdings"/>
    </w:rPr>
  </w:style>
  <w:style w:type="character" w:styleId="ListLabel334">
    <w:name w:val="ListLabel 334"/>
    <w:qFormat/>
    <w:rPr>
      <w:rFonts w:cs="Symbol"/>
    </w:rPr>
  </w:style>
  <w:style w:type="character" w:styleId="ListLabel335">
    <w:name w:val="ListLabel 335"/>
    <w:qFormat/>
    <w:rPr>
      <w:rFonts w:cs="Symbol"/>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ascii="Arial" w:hAnsi="Arial" w:cs="Symbol"/>
      <w:b w:val="false"/>
      <w:sz w:val="22"/>
    </w:rPr>
  </w:style>
  <w:style w:type="character" w:styleId="ListLabel344">
    <w:name w:val="ListLabel 344"/>
    <w:qFormat/>
    <w:rPr>
      <w:rFonts w:cs="Symbol"/>
    </w:rPr>
  </w:style>
  <w:style w:type="character" w:styleId="ListLabel345">
    <w:name w:val="ListLabel 345"/>
    <w:qFormat/>
    <w:rPr>
      <w:rFonts w:cs="Symbol"/>
    </w:rPr>
  </w:style>
  <w:style w:type="character" w:styleId="ListLabel346">
    <w:name w:val="ListLabel 346"/>
    <w:qFormat/>
    <w:rPr>
      <w:rFonts w:cs="Symbol"/>
    </w:rPr>
  </w:style>
  <w:style w:type="character" w:styleId="ListLabel347">
    <w:name w:val="ListLabel 347"/>
    <w:qFormat/>
    <w:rPr>
      <w:rFonts w:cs="Symbol"/>
    </w:rPr>
  </w:style>
  <w:style w:type="character" w:styleId="ListLabel348">
    <w:name w:val="ListLabel 348"/>
    <w:qFormat/>
    <w:rPr>
      <w:rFonts w:cs="Symbol"/>
    </w:rPr>
  </w:style>
  <w:style w:type="character" w:styleId="ListLabel349">
    <w:name w:val="ListLabel 349"/>
    <w:qFormat/>
    <w:rPr>
      <w:rFonts w:cs="Symbol"/>
    </w:rPr>
  </w:style>
  <w:style w:type="character" w:styleId="ListLabel350">
    <w:name w:val="ListLabel 350"/>
    <w:qFormat/>
    <w:rPr>
      <w:rFonts w:cs="Symbol"/>
    </w:rPr>
  </w:style>
  <w:style w:type="character" w:styleId="ListLabel351">
    <w:name w:val="ListLabel 351"/>
    <w:qFormat/>
    <w:rPr>
      <w:rFonts w:cs="Symbol"/>
    </w:rPr>
  </w:style>
  <w:style w:type="character" w:styleId="ListLabel352">
    <w:name w:val="ListLabel 352"/>
    <w:qFormat/>
    <w:rPr>
      <w:rFonts w:cs="Arial"/>
      <w:b/>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cs="OpenSymbol"/>
    </w:rPr>
  </w:style>
  <w:style w:type="character" w:styleId="ListLabel360">
    <w:name w:val="ListLabel 360"/>
    <w:qFormat/>
    <w:rPr>
      <w:rFonts w:cs="OpenSymbol"/>
    </w:rPr>
  </w:style>
  <w:style w:type="character" w:styleId="ListLabel361">
    <w:name w:val="ListLabel 361"/>
    <w:qFormat/>
    <w:rPr>
      <w:rFonts w:cs="Symbol"/>
    </w:rPr>
  </w:style>
  <w:style w:type="character" w:styleId="ListLabel362">
    <w:name w:val="ListLabel 362"/>
    <w:qFormat/>
    <w:rPr>
      <w:rFonts w:cs="Wingdings"/>
    </w:rPr>
  </w:style>
  <w:style w:type="character" w:styleId="ListLabel363">
    <w:name w:val="ListLabel 363"/>
    <w:qFormat/>
    <w:rPr>
      <w:rFonts w:cs="Wingdings"/>
    </w:rPr>
  </w:style>
  <w:style w:type="character" w:styleId="ListLabel364">
    <w:name w:val="ListLabel 364"/>
    <w:qFormat/>
    <w:rPr>
      <w:rFonts w:cs="Wingdings"/>
    </w:rPr>
  </w:style>
  <w:style w:type="character" w:styleId="ListLabel365">
    <w:name w:val="ListLabel 365"/>
    <w:qFormat/>
    <w:rPr>
      <w:rFonts w:cs="Wingdings"/>
    </w:rPr>
  </w:style>
  <w:style w:type="character" w:styleId="ListLabel366">
    <w:name w:val="ListLabel 366"/>
    <w:qFormat/>
    <w:rPr>
      <w:rFonts w:cs="Wingdings"/>
    </w:rPr>
  </w:style>
  <w:style w:type="character" w:styleId="ListLabel367">
    <w:name w:val="ListLabel 367"/>
    <w:qFormat/>
    <w:rPr>
      <w:rFonts w:cs="Wingdings"/>
    </w:rPr>
  </w:style>
  <w:style w:type="character" w:styleId="ListLabel368">
    <w:name w:val="ListLabel 368"/>
    <w:qFormat/>
    <w:rPr>
      <w:rFonts w:cs="Wingdings"/>
    </w:rPr>
  </w:style>
  <w:style w:type="character" w:styleId="ListLabel369">
    <w:name w:val="ListLabel 369"/>
    <w:qFormat/>
    <w:rPr>
      <w:rFonts w:cs="Wingdings"/>
    </w:rPr>
  </w:style>
  <w:style w:type="character" w:styleId="ListLabel370">
    <w:name w:val="ListLabel 370"/>
    <w:qFormat/>
    <w:rPr>
      <w:rFonts w:cs="Symbol"/>
    </w:rPr>
  </w:style>
  <w:style w:type="character" w:styleId="ListLabel371">
    <w:name w:val="ListLabel 371"/>
    <w:qFormat/>
    <w:rPr>
      <w:rFonts w:cs="Symbol"/>
    </w:rPr>
  </w:style>
  <w:style w:type="character" w:styleId="ListLabel372">
    <w:name w:val="ListLabel 372"/>
    <w:qFormat/>
    <w:rPr>
      <w:rFonts w:cs="Symbol"/>
    </w:rPr>
  </w:style>
  <w:style w:type="character" w:styleId="ListLabel373">
    <w:name w:val="ListLabel 373"/>
    <w:qFormat/>
    <w:rPr>
      <w:rFonts w:cs="Symbol"/>
    </w:rPr>
  </w:style>
  <w:style w:type="character" w:styleId="ListLabel374">
    <w:name w:val="ListLabel 374"/>
    <w:qFormat/>
    <w:rPr>
      <w:rFonts w:cs="Symbol"/>
    </w:rPr>
  </w:style>
  <w:style w:type="character" w:styleId="ListLabel375">
    <w:name w:val="ListLabel 375"/>
    <w:qFormat/>
    <w:rPr>
      <w:rFonts w:cs="Symbol"/>
    </w:rPr>
  </w:style>
  <w:style w:type="character" w:styleId="ListLabel376">
    <w:name w:val="ListLabel 376"/>
    <w:qFormat/>
    <w:rPr>
      <w:rFonts w:cs="Symbol"/>
    </w:rPr>
  </w:style>
  <w:style w:type="character" w:styleId="ListLabel377">
    <w:name w:val="ListLabel 377"/>
    <w:qFormat/>
    <w:rPr>
      <w:rFonts w:cs="Symbol"/>
    </w:rPr>
  </w:style>
  <w:style w:type="character" w:styleId="ListLabel378">
    <w:name w:val="ListLabel 378"/>
    <w:qFormat/>
    <w:rPr>
      <w:rFonts w:cs="Symbol"/>
    </w:rPr>
  </w:style>
  <w:style w:type="character" w:styleId="ListLabel379">
    <w:name w:val="ListLabel 379"/>
    <w:qFormat/>
    <w:rPr>
      <w:rFonts w:ascii="Arial" w:hAnsi="Arial" w:cs="Symbol"/>
      <w:b w:val="false"/>
      <w:sz w:val="22"/>
    </w:rPr>
  </w:style>
  <w:style w:type="character" w:styleId="ListLabel380">
    <w:name w:val="ListLabel 380"/>
    <w:qFormat/>
    <w:rPr>
      <w:rFonts w:cs="Symbol"/>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paragraph" w:styleId="Heading" w:customStyle="1">
    <w:name w:val="Heading"/>
    <w:basedOn w:val="Normal"/>
    <w:next w:val="TextBody"/>
    <w:qFormat/>
    <w:pPr>
      <w:keepNext/>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c23666"/>
    <w:pPr/>
    <w:rPr>
      <w:rFonts w:ascii="Segoe UI" w:hAnsi="Segoe UI" w:cs="Mangal"/>
      <w:sz w:val="18"/>
      <w:szCs w:val="16"/>
    </w:rPr>
  </w:style>
  <w:style w:type="paragraph" w:styleId="Footer">
    <w:name w:val="Footer"/>
    <w:basedOn w:val="Normal"/>
    <w:pPr/>
    <w:rPr/>
  </w:style>
  <w:style w:type="paragraph" w:styleId="PreformattedText" w:customStyle="1">
    <w:name w:val="Preformatted Text"/>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LibreOffice/5.1.3.2$Windows_X86_64 LibreOffice_project/644e4637d1d8544fd9f56425bd6cec110e49301b</Application>
  <Pages>3</Pages>
  <Words>1127</Words>
  <Characters>5631</Characters>
  <CharactersWithSpaces>6771</CharactersWithSpaces>
  <Paragraphs>71</Paragraphs>
  <Company>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2018-08-04T14:30:00Z</dcterms:created>
  <dc:creator>e c</dc:creator>
  <dc:description/>
  <dc:language>en-US</dc:language>
  <cp:lastModifiedBy>Wendy Hall</cp:lastModifiedBy>
  <cp:lastPrinted>2018-06-19T10:27:00Z</cp:lastPrinted>
  <dcterms:modified xsi:type="dcterms:W3CDTF">2019-02-02T19:38:15Z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