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0" w:after="0"/>
        <w:ind w:left="720" w:right="720" w:hanging="0"/>
        <w:rPr/>
      </w:pPr>
      <w:r>
        <w:rPr/>
      </w:r>
    </w:p>
    <w:p>
      <w:pPr>
        <w:pStyle w:val="Subject"/>
        <w:spacing w:before="0" w:after="0"/>
        <w:ind w:left="0" w:hanging="0"/>
        <w:rPr/>
      </w:pPr>
      <w:r>
        <w:rPr>
          <w:rStyle w:val="HighlightedVariable"/>
          <w:b/>
          <w:bCs/>
          <w:color w:val="365F91"/>
          <w:sz w:val="28"/>
          <w:szCs w:val="28"/>
        </w:rPr>
        <w:t>Board meeting via Zoom</w:t>
      </w:r>
    </w:p>
    <w:p>
      <w:pPr>
        <w:pStyle w:val="TextBody"/>
        <w:spacing w:before="0" w:after="0"/>
        <w:rPr/>
      </w:pPr>
      <w:r>
        <w:rPr/>
      </w:r>
    </w:p>
    <w:p>
      <w:pPr>
        <w:pStyle w:val="TitleMajor"/>
        <w:ind w:left="0" w:right="720" w:hanging="0"/>
        <w:rPr/>
      </w:pPr>
      <w:r>
        <w:rPr>
          <w:sz w:val="28"/>
          <w:szCs w:val="28"/>
        </w:rPr>
        <w:t>Meeting Agenda-Minutes: Feb. 22, 2021</w:t>
      </w:r>
    </w:p>
    <w:p>
      <w:pPr>
        <w:pStyle w:val="TextBody"/>
        <w:ind w:left="0" w:hanging="0"/>
        <w:rPr/>
      </w:pPr>
      <w:r>
        <w:rPr/>
      </w:r>
    </w:p>
    <w:tbl>
      <w:tblPr>
        <w:tblW w:w="7020" w:type="dxa"/>
        <w:jc w:val="left"/>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1692"/>
        <w:gridCol w:w="3510"/>
        <w:gridCol w:w="1818"/>
      </w:tblGrid>
      <w:tr>
        <w:trPr>
          <w:trHeight w:val="611" w:hRule="atLeast"/>
        </w:trPr>
        <w:tc>
          <w:tcPr>
            <w:tcW w:w="702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8" w:type="dxa"/>
            </w:tcMar>
            <w:vAlign w:val="center"/>
          </w:tcPr>
          <w:p>
            <w:pPr>
              <w:pStyle w:val="Normal"/>
              <w:spacing w:before="60" w:after="60"/>
              <w:rPr/>
            </w:pPr>
            <w:r>
              <w:rPr>
                <w:b/>
                <w:color w:val="FFFFFF"/>
                <w:sz w:val="16"/>
                <w:szCs w:val="22"/>
                <w:lang w:eastAsia="es-AR"/>
              </w:rPr>
              <w:t xml:space="preserve">Meeting Purpose: </w:t>
            </w:r>
          </w:p>
          <w:p>
            <w:pPr>
              <w:pStyle w:val="Normal"/>
              <w:spacing w:before="60" w:after="60"/>
              <w:rPr>
                <w:b/>
                <w:b/>
                <w:color w:val="FFFFFF"/>
                <w:sz w:val="16"/>
                <w:szCs w:val="22"/>
                <w:lang w:eastAsia="es-AR"/>
              </w:rPr>
            </w:pPr>
            <w:r>
              <w:rPr>
                <w:b/>
                <w:color w:val="FFFFFF"/>
                <w:sz w:val="16"/>
                <w:szCs w:val="22"/>
                <w:lang w:eastAsia="es-A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Invitees/Attendees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Title/Role</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16"/>
              </w:rPr>
              <w:t>Paul Alexander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z w:val="16"/>
                <w:szCs w:val="16"/>
              </w:rPr>
            </w:pPr>
            <w:r>
              <w:rPr>
                <w:sz w:val="16"/>
                <w:szCs w:val="16"/>
              </w:rPr>
              <w:t>Merrell Bergin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z w:val="16"/>
                <w:szCs w:val="16"/>
              </w:rPr>
            </w:pPr>
            <w:r>
              <w:rPr>
                <w:sz w:val="16"/>
                <w:szCs w:val="16"/>
              </w:rPr>
              <w:t>Treasurer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spacing w:before="60" w:after="60"/>
              <w:rPr>
                <w:sz w:val="16"/>
                <w:szCs w:val="16"/>
              </w:rPr>
            </w:pPr>
            <w:r>
              <w:rPr>
                <w:sz w:val="16"/>
                <w:szCs w:val="16"/>
              </w:rPr>
              <w:t>Laurel Biedermann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spacing w:before="60" w:after="60"/>
              <w:rPr/>
            </w:pPr>
            <w:r>
              <w:rPr>
                <w:sz w:val="16"/>
                <w:szCs w:val="22"/>
                <w:lang w:eastAsia="es-AR"/>
              </w:rPr>
              <w:t>Administrative Coordinator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16"/>
              </w:rPr>
              <w:t>Jordan Brown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Ed Cooper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z w:val="16"/>
                <w:szCs w:val="16"/>
              </w:rPr>
            </w:pPr>
            <w:r>
              <w:rPr>
                <w:sz w:val="16"/>
                <w:szCs w:val="16"/>
              </w:rPr>
              <w:t>Bonnie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sz w:val="16"/>
                <w:szCs w:val="16"/>
              </w:rPr>
            </w:pPr>
            <w:r>
              <w:rPr>
                <w:sz w:val="16"/>
                <w:szCs w:val="16"/>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Normal"/>
              <w:spacing w:before="60" w:after="60"/>
              <w:rPr/>
            </w:pPr>
            <w:r>
              <w:rPr>
                <w:sz w:val="16"/>
                <w:szCs w:val="22"/>
                <w:lang w:eastAsia="es-AR"/>
              </w:rPr>
              <w:t>Katie Davis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Wendy Hall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Secretary</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38" w:type="dxa"/>
            </w:tcMar>
            <w:vAlign w:val="center"/>
          </w:tcPr>
          <w:p>
            <w:pPr>
              <w:pStyle w:val="Normal"/>
              <w:spacing w:before="60" w:after="60"/>
              <w:rPr/>
            </w:pPr>
            <w:r>
              <w:rPr>
                <w:sz w:val="16"/>
                <w:szCs w:val="22"/>
                <w:lang w:eastAsia="es-AR"/>
              </w:rPr>
              <w:t>Rick Hum</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38" w:type="dxa"/>
            </w:tcMar>
            <w:vAlign w:val="center"/>
          </w:tcPr>
          <w:p>
            <w:pPr>
              <w:pStyle w:val="Normal"/>
              <w:spacing w:before="60" w:after="60"/>
              <w:rPr/>
            </w:pPr>
            <w:r>
              <w:rPr>
                <w:sz w:val="16"/>
                <w:szCs w:val="22"/>
                <w:lang w:eastAsia="es-AR"/>
              </w:rPr>
              <w:t>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EEE"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trike/>
              </w:rPr>
            </w:pPr>
            <w:r>
              <w:rPr>
                <w:strike/>
                <w:sz w:val="16"/>
                <w:szCs w:val="16"/>
              </w:rPr>
              <w:t>Casey Martin</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trike/>
              </w:rPr>
            </w:pPr>
            <w:r>
              <w:rPr>
                <w:strike/>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sz w:val="16"/>
                <w:szCs w:val="16"/>
              </w:rPr>
            </w:pPr>
            <w:r>
              <w:rPr>
                <w:sz w:val="16"/>
                <w:szCs w:val="16"/>
              </w:rPr>
              <w:t>absent</w:t>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Dustin Nichols</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2</w:t>
            </w:r>
            <w:r>
              <w:rPr>
                <w:sz w:val="16"/>
                <w:szCs w:val="22"/>
                <w:vertAlign w:val="superscript"/>
                <w:lang w:eastAsia="es-AR"/>
              </w:rPr>
              <w:t>nd</w:t>
            </w:r>
            <w:r>
              <w:rPr>
                <w:sz w:val="16"/>
                <w:szCs w:val="22"/>
                <w:lang w:eastAsia="es-AR"/>
              </w:rPr>
              <w:t xml:space="preserve"> Vice Chair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z w:val="16"/>
                <w:szCs w:val="16"/>
              </w:rPr>
            </w:pPr>
            <w:r>
              <w:rPr>
                <w:sz w:val="16"/>
                <w:szCs w:val="16"/>
              </w:rPr>
              <w:t>Aaron Oglesby</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sz w:val="16"/>
                <w:szCs w:val="16"/>
              </w:rPr>
            </w:pPr>
            <w:r>
              <w:rPr>
                <w:sz w:val="16"/>
                <w:szCs w:val="16"/>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16"/>
              </w:rPr>
              <w:t>Rachele Vierthaler</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Board Member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r>
        <w:trPr/>
        <w:tc>
          <w:tcPr>
            <w:tcW w:w="1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Joseph Teipel</w:t>
            </w:r>
          </w:p>
        </w:tc>
        <w:tc>
          <w:tcPr>
            <w:tcW w:w="35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spacing w:before="60" w:after="60"/>
              <w:rPr/>
            </w:pPr>
            <w:r>
              <w:rPr>
                <w:sz w:val="16"/>
                <w:szCs w:val="22"/>
                <w:lang w:eastAsia="es-AR"/>
              </w:rPr>
              <w:t>Executive Director</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Normal"/>
              <w:rPr/>
            </w:pPr>
            <w:r>
              <w:rPr/>
            </w:r>
          </w:p>
        </w:tc>
      </w:tr>
    </w:tbl>
    <w:p>
      <w:pPr>
        <w:pStyle w:val="Normal"/>
        <w:spacing w:before="60" w:after="60"/>
        <w:ind w:right="-180" w:hanging="0"/>
        <w:rPr>
          <w:sz w:val="16"/>
          <w:highlight w:val="yellow"/>
        </w:rPr>
      </w:pPr>
      <w:r>
        <w:rPr>
          <w:sz w:val="16"/>
          <w:highlight w:val="yellow"/>
        </w:rPr>
      </w:r>
    </w:p>
    <w:p>
      <w:pPr>
        <w:pStyle w:val="Normal"/>
        <w:spacing w:before="60" w:after="60"/>
        <w:ind w:right="-180" w:hanging="0"/>
        <w:rPr>
          <w:sz w:val="16"/>
          <w:highlight w:val="yellow"/>
        </w:rPr>
      </w:pPr>
      <w:r>
        <w:rPr>
          <w:sz w:val="16"/>
          <w:highlight w:val="yellow"/>
        </w:rPr>
      </w:r>
    </w:p>
    <w:p>
      <w:pPr>
        <w:pStyle w:val="Normal"/>
        <w:spacing w:before="60" w:after="60"/>
        <w:ind w:right="-180" w:hanging="0"/>
        <w:rPr>
          <w:sz w:val="16"/>
        </w:rPr>
      </w:pPr>
      <w:r>
        <w:rPr>
          <w:sz w:val="16"/>
        </w:rPr>
      </w:r>
    </w:p>
    <w:tbl>
      <w:tblPr>
        <w:tblW w:w="13800" w:type="dxa"/>
        <w:jc w:val="left"/>
        <w:tblInd w:w="180" w:type="dxa"/>
        <w:tblBorders/>
        <w:tblCellMar>
          <w:top w:w="14" w:type="dxa"/>
          <w:left w:w="0" w:type="dxa"/>
          <w:bottom w:w="14" w:type="dxa"/>
          <w:right w:w="86" w:type="dxa"/>
        </w:tblCellMar>
        <w:tblLook w:firstRow="0" w:noVBand="0" w:lastRow="0" w:firstColumn="0" w:lastColumn="0" w:noHBand="0" w:val="0000"/>
      </w:tblPr>
      <w:tblGrid>
        <w:gridCol w:w="13800"/>
      </w:tblGrid>
      <w:tr>
        <w:trPr>
          <w:trHeight w:val="90" w:hRule="atLeast"/>
        </w:trPr>
        <w:tc>
          <w:tcPr>
            <w:tcW w:w="13800" w:type="dxa"/>
            <w:tcBorders/>
            <w:shd w:color="auto" w:fill="FFFFFF" w:val="clear"/>
            <w:vAlign w:val="center"/>
          </w:tcPr>
          <w:p>
            <w:pPr>
              <w:pStyle w:val="Heading1"/>
              <w:numPr>
                <w:ilvl w:val="0"/>
                <w:numId w:val="0"/>
              </w:numPr>
              <w:spacing w:before="120" w:after="240"/>
              <w:ind w:left="0" w:right="720" w:hanging="0"/>
              <w:rPr/>
            </w:pPr>
            <w:r>
              <w:rPr>
                <w:sz w:val="24"/>
                <w:szCs w:val="24"/>
              </w:rPr>
              <w:t>Agenda Items and Meeting Minutes</w:t>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38" w:type="dxa"/>
                <w:bottom w:w="0" w:type="dxa"/>
                <w:right w:w="108" w:type="dxa"/>
              </w:tblCellMar>
              <w:tblLook w:firstRow="0" w:noVBand="0" w:lastRow="0" w:firstColumn="0" w:lastColumn="0" w:noHBand="0" w:val="0000"/>
            </w:tblPr>
            <w:tblGrid>
              <w:gridCol w:w="630"/>
              <w:gridCol w:w="6844"/>
              <w:gridCol w:w="1082"/>
              <w:gridCol w:w="893"/>
            </w:tblGrid>
            <w:tr>
              <w:trPr>
                <w:tblHeader w:val="true"/>
                <w:trHeight w:val="10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8" w:type="dxa"/>
                  </w:tcMar>
                  <w:vAlign w:val="center"/>
                </w:tcPr>
                <w:p>
                  <w:pPr>
                    <w:pStyle w:val="TextBody"/>
                    <w:spacing w:before="120" w:after="120"/>
                    <w:ind w:left="0" w:hanging="0"/>
                    <w:rPr/>
                  </w:pPr>
                  <w:r>
                    <w:rPr>
                      <w:b/>
                      <w:color w:val="FFFFFF"/>
                      <w:sz w:val="16"/>
                      <w:szCs w:val="22"/>
                      <w:lang w:eastAsia="es-AR"/>
                    </w:rPr>
                    <w:t>Ref</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8" w:type="dxa"/>
                  </w:tcMar>
                  <w:vAlign w:val="center"/>
                </w:tcPr>
                <w:p>
                  <w:pPr>
                    <w:pStyle w:val="TextBody"/>
                    <w:spacing w:before="120" w:after="120"/>
                    <w:ind w:left="0" w:hanging="0"/>
                    <w:rPr/>
                  </w:pPr>
                  <w:r>
                    <w:rPr>
                      <w:b/>
                      <w:color w:val="FFFFFF"/>
                      <w:sz w:val="16"/>
                      <w:szCs w:val="22"/>
                      <w:lang w:eastAsia="es-AR"/>
                    </w:rPr>
                    <w:t>Agenda Item</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8" w:type="dxa"/>
                  </w:tcMar>
                  <w:vAlign w:val="center"/>
                </w:tcPr>
                <w:p>
                  <w:pPr>
                    <w:pStyle w:val="TextBody"/>
                    <w:spacing w:before="120" w:after="120"/>
                    <w:ind w:left="0" w:hanging="0"/>
                    <w:rPr/>
                  </w:pPr>
                  <w:r>
                    <w:rPr>
                      <w:b/>
                      <w:color w:val="FFFFFF"/>
                      <w:sz w:val="16"/>
                      <w:szCs w:val="22"/>
                      <w:lang w:eastAsia="es-AR"/>
                    </w:rPr>
                    <w:t>Facilitators</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38" w:type="dxa"/>
                  </w:tcMar>
                  <w:vAlign w:val="center"/>
                </w:tcPr>
                <w:p>
                  <w:pPr>
                    <w:pStyle w:val="TextBody"/>
                    <w:spacing w:before="120" w:after="120"/>
                    <w:ind w:left="0" w:hanging="0"/>
                    <w:rPr/>
                  </w:pPr>
                  <w:r>
                    <w:rPr>
                      <w:b/>
                      <w:color w:val="FFFFFF"/>
                      <w:sz w:val="16"/>
                      <w:szCs w:val="22"/>
                      <w:lang w:eastAsia="es-AR"/>
                    </w:rPr>
                    <w:t>Time</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ProjConnbodytext"/>
                    <w:spacing w:before="120" w:after="0"/>
                    <w:jc w:val="left"/>
                    <w:rPr/>
                  </w:pPr>
                  <w:r>
                    <w:rPr>
                      <w:b/>
                      <w:sz w:val="18"/>
                      <w:szCs w:val="18"/>
                      <w:lang w:eastAsia="es-AR"/>
                    </w:rPr>
                    <w:t>1</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ProjConnbodytext"/>
                    <w:spacing w:before="120" w:after="0"/>
                    <w:jc w:val="left"/>
                    <w:rPr/>
                  </w:pPr>
                  <w:r>
                    <w:rPr>
                      <w:b/>
                      <w:sz w:val="18"/>
                      <w:szCs w:val="18"/>
                      <w:lang w:eastAsia="es-AR"/>
                    </w:rPr>
                    <w:t>Consent Agenda:</w:t>
                  </w:r>
                </w:p>
                <w:p>
                  <w:pPr>
                    <w:pStyle w:val="ProjConnbodytext"/>
                    <w:numPr>
                      <w:ilvl w:val="0"/>
                      <w:numId w:val="3"/>
                    </w:numPr>
                    <w:jc w:val="left"/>
                    <w:rPr/>
                  </w:pPr>
                  <w:r>
                    <w:rPr>
                      <w:b/>
                      <w:sz w:val="18"/>
                      <w:szCs w:val="18"/>
                      <w:lang w:eastAsia="es-AR"/>
                    </w:rPr>
                    <w:t>Approval of notes from Jan. 25 mtg</w:t>
                  </w:r>
                </w:p>
                <w:p>
                  <w:pPr>
                    <w:pStyle w:val="ProjConnbodytext"/>
                    <w:numPr>
                      <w:ilvl w:val="0"/>
                      <w:numId w:val="3"/>
                    </w:numPr>
                    <w:jc w:val="left"/>
                    <w:rPr/>
                  </w:pPr>
                  <w:r>
                    <w:rPr>
                      <w:b/>
                      <w:sz w:val="18"/>
                      <w:szCs w:val="18"/>
                      <w:lang w:eastAsia="es-AR"/>
                    </w:rPr>
                    <w:t>Adoption / Changes to Agenda</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TextBody"/>
                    <w:spacing w:before="120" w:after="120"/>
                    <w:ind w:left="0" w:hanging="0"/>
                    <w:rPr/>
                  </w:pPr>
                  <w:r>
                    <w:rPr>
                      <w:sz w:val="16"/>
                      <w:szCs w:val="22"/>
                      <w:lang w:eastAsia="es-AR"/>
                    </w:rPr>
                    <w:t xml:space="preserve"> </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TextBody"/>
                    <w:spacing w:before="120" w:after="120"/>
                    <w:ind w:left="0" w:hanging="0"/>
                    <w:rPr/>
                  </w:pPr>
                  <w:r>
                    <w:rPr>
                      <w:sz w:val="16"/>
                      <w:szCs w:val="22"/>
                      <w:lang w:eastAsia="es-AR"/>
                    </w:rPr>
                    <w:t>10 min</w:t>
                  </w:r>
                </w:p>
              </w:tc>
            </w:tr>
            <w:tr>
              <w:trPr>
                <w:trHeight w:val="76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ProjConnbodytext"/>
                    <w:spacing w:before="120" w:after="0"/>
                    <w:jc w:val="left"/>
                    <w:rPr>
                      <w:b/>
                      <w:b/>
                      <w:bCs/>
                      <w:sz w:val="18"/>
                      <w:szCs w:val="18"/>
                    </w:rPr>
                  </w:pPr>
                  <w:r>
                    <w:rPr>
                      <w:b/>
                      <w:bCs/>
                      <w:sz w:val="18"/>
                      <w:szCs w:val="18"/>
                    </w:rPr>
                    <w:t>2</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ProjConnbodytext"/>
                    <w:spacing w:before="120" w:after="0"/>
                    <w:jc w:val="left"/>
                    <w:rPr>
                      <w:b/>
                      <w:b/>
                      <w:bCs/>
                      <w:sz w:val="18"/>
                      <w:szCs w:val="18"/>
                    </w:rPr>
                  </w:pPr>
                  <w:r>
                    <w:rPr>
                      <w:b/>
                      <w:bCs/>
                      <w:sz w:val="18"/>
                      <w:szCs w:val="18"/>
                    </w:rPr>
                    <w:t xml:space="preserve">Introduction of new board members </w:t>
                  </w:r>
                </w:p>
                <w:p>
                  <w:pPr>
                    <w:pStyle w:val="ProjConnbodytext"/>
                    <w:jc w:val="left"/>
                    <w:rPr>
                      <w:b/>
                      <w:b/>
                      <w:bCs/>
                      <w:sz w:val="18"/>
                      <w:szCs w:val="18"/>
                    </w:rPr>
                  </w:pPr>
                  <w:r>
                    <w:rPr>
                      <w:b/>
                      <w:bCs/>
                      <w:sz w:val="18"/>
                      <w:szCs w:val="18"/>
                    </w:rPr>
                    <w:t>Leadership Training</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TextBody"/>
                    <w:spacing w:before="120" w:after="120"/>
                    <w:ind w:left="0" w:hanging="0"/>
                    <w:rPr>
                      <w:sz w:val="18"/>
                      <w:szCs w:val="18"/>
                    </w:rPr>
                  </w:pPr>
                  <w:r>
                    <w:rPr>
                      <w:sz w:val="18"/>
                      <w:szCs w:val="18"/>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TextBody"/>
                    <w:spacing w:before="120" w:after="120"/>
                    <w:ind w:left="0" w:hanging="0"/>
                    <w:rPr>
                      <w:sz w:val="16"/>
                      <w:szCs w:val="16"/>
                    </w:rPr>
                  </w:pPr>
                  <w:r>
                    <w:rPr>
                      <w:sz w:val="16"/>
                      <w:szCs w:val="16"/>
                    </w:rPr>
                    <w:t>10 min</w:t>
                  </w:r>
                </w:p>
              </w:tc>
            </w:tr>
            <w:tr>
              <w:trPr>
                <w:trHeight w:val="638"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ProjConnbodytext"/>
                    <w:spacing w:before="120" w:after="0"/>
                    <w:jc w:val="both"/>
                    <w:rPr>
                      <w:b/>
                      <w:b/>
                      <w:bCs/>
                      <w:sz w:val="18"/>
                      <w:szCs w:val="18"/>
                    </w:rPr>
                  </w:pPr>
                  <w:r>
                    <w:rPr>
                      <w:b/>
                      <w:bCs/>
                      <w:sz w:val="18"/>
                      <w:szCs w:val="18"/>
                    </w:rPr>
                    <w:t>3</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ProjConnbodytext"/>
                    <w:spacing w:before="120" w:after="0"/>
                    <w:jc w:val="left"/>
                    <w:rPr/>
                  </w:pPr>
                  <w:r>
                    <w:rPr>
                      <w:b/>
                      <w:sz w:val="18"/>
                      <w:szCs w:val="18"/>
                      <w:lang w:eastAsia="es-AR"/>
                    </w:rPr>
                    <w:t>ED Update</w:t>
                  </w:r>
                </w:p>
                <w:p>
                  <w:pPr>
                    <w:pStyle w:val="ProjConnbodytext"/>
                    <w:numPr>
                      <w:ilvl w:val="0"/>
                      <w:numId w:val="6"/>
                    </w:numPr>
                    <w:jc w:val="left"/>
                    <w:rPr/>
                  </w:pPr>
                  <w:r>
                    <w:rPr>
                      <w:b/>
                      <w:sz w:val="18"/>
                      <w:szCs w:val="18"/>
                      <w:lang w:eastAsia="es-AR"/>
                    </w:rPr>
                    <w:t>“</w:t>
                  </w:r>
                  <w:r>
                    <w:rPr>
                      <w:b/>
                      <w:sz w:val="18"/>
                      <w:szCs w:val="18"/>
                      <w:lang w:eastAsia="es-AR"/>
                    </w:rPr>
                    <w:t>Jane’s Place”</w:t>
                  </w:r>
                </w:p>
                <w:p>
                  <w:pPr>
                    <w:pStyle w:val="ProjConnbodytext"/>
                    <w:numPr>
                      <w:ilvl w:val="0"/>
                      <w:numId w:val="4"/>
                    </w:numPr>
                    <w:jc w:val="left"/>
                    <w:rPr/>
                  </w:pPr>
                  <w:r>
                    <w:rPr>
                      <w:b/>
                      <w:bCs/>
                      <w:sz w:val="18"/>
                      <w:szCs w:val="18"/>
                      <w:lang w:eastAsia="es-AR"/>
                    </w:rPr>
                    <w:t>BV Schools project</w:t>
                  </w:r>
                </w:p>
                <w:p>
                  <w:pPr>
                    <w:pStyle w:val="ProjConnbodytext"/>
                    <w:numPr>
                      <w:ilvl w:val="0"/>
                      <w:numId w:val="4"/>
                    </w:numPr>
                    <w:jc w:val="left"/>
                    <w:rPr>
                      <w:b/>
                      <w:b/>
                      <w:bCs/>
                      <w:sz w:val="18"/>
                      <w:szCs w:val="18"/>
                      <w:lang w:eastAsia="es-AR"/>
                    </w:rPr>
                  </w:pPr>
                  <w:r>
                    <w:rPr>
                      <w:b/>
                      <w:bCs/>
                      <w:sz w:val="18"/>
                      <w:szCs w:val="18"/>
                      <w:lang w:eastAsia="es-AR"/>
                    </w:rPr>
                    <w:t>ChaffeeCOMMONS</w:t>
                  </w:r>
                </w:p>
                <w:p>
                  <w:pPr>
                    <w:pStyle w:val="ProjConnbodytext"/>
                    <w:numPr>
                      <w:ilvl w:val="0"/>
                      <w:numId w:val="4"/>
                    </w:numPr>
                    <w:jc w:val="left"/>
                    <w:rPr>
                      <w:b/>
                      <w:b/>
                      <w:bCs/>
                      <w:sz w:val="18"/>
                      <w:szCs w:val="18"/>
                      <w:lang w:eastAsia="es-AR"/>
                    </w:rPr>
                  </w:pPr>
                  <w:r>
                    <w:rPr>
                      <w:b/>
                      <w:bCs/>
                      <w:sz w:val="18"/>
                      <w:szCs w:val="18"/>
                      <w:lang w:eastAsia="es-AR"/>
                    </w:rPr>
                    <w:t>Financials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TextBody"/>
                    <w:spacing w:before="120" w:after="120"/>
                    <w:ind w:left="0" w:hanging="0"/>
                    <w:rPr/>
                  </w:pPr>
                  <w:r>
                    <w:rPr>
                      <w:sz w:val="16"/>
                      <w:szCs w:val="22"/>
                      <w:lang w:eastAsia="es-AR"/>
                    </w:rPr>
                    <w:t>Joseph</w:t>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TextBody"/>
                    <w:spacing w:before="120" w:after="120"/>
                    <w:ind w:left="0" w:hanging="0"/>
                    <w:rPr/>
                  </w:pPr>
                  <w:r>
                    <w:rPr>
                      <w:sz w:val="16"/>
                      <w:szCs w:val="22"/>
                      <w:lang w:eastAsia="es-AR"/>
                    </w:rPr>
                    <w:t>50 min</w:t>
                  </w:r>
                </w:p>
              </w:tc>
            </w:tr>
            <w:tr>
              <w:trPr>
                <w:trHeight w:val="881"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ProjConnbodytext"/>
                    <w:spacing w:before="120" w:after="0"/>
                    <w:jc w:val="left"/>
                    <w:rPr/>
                  </w:pPr>
                  <w:r>
                    <w:rPr>
                      <w:b/>
                      <w:sz w:val="18"/>
                      <w:szCs w:val="18"/>
                      <w:lang w:val="es-AR" w:eastAsia="es-AR"/>
                    </w:rPr>
                    <w:t>4</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ProjConnbodytext"/>
                    <w:spacing w:before="120" w:after="0"/>
                    <w:jc w:val="left"/>
                    <w:rPr/>
                  </w:pPr>
                  <w:r>
                    <w:rPr>
                      <w:b/>
                      <w:sz w:val="18"/>
                      <w:szCs w:val="18"/>
                      <w:lang w:eastAsia="es-AR"/>
                    </w:rPr>
                    <w:t>Committees</w:t>
                  </w:r>
                </w:p>
                <w:p>
                  <w:pPr>
                    <w:pStyle w:val="ProjConnbodytext"/>
                    <w:numPr>
                      <w:ilvl w:val="0"/>
                      <w:numId w:val="5"/>
                    </w:numPr>
                    <w:jc w:val="left"/>
                    <w:rPr/>
                  </w:pPr>
                  <w:r>
                    <w:rPr>
                      <w:b/>
                      <w:bCs/>
                      <w:sz w:val="18"/>
                      <w:szCs w:val="18"/>
                      <w:lang w:eastAsia="es-AR"/>
                    </w:rPr>
                    <w:t>Finance</w:t>
                  </w:r>
                </w:p>
                <w:p>
                  <w:pPr>
                    <w:pStyle w:val="ProjConnbodytext"/>
                    <w:numPr>
                      <w:ilvl w:val="0"/>
                      <w:numId w:val="5"/>
                    </w:numPr>
                    <w:jc w:val="left"/>
                    <w:rPr/>
                  </w:pPr>
                  <w:bookmarkStart w:id="0" w:name="__DdeLink__5883_574333615"/>
                  <w:bookmarkEnd w:id="0"/>
                  <w:r>
                    <w:rPr>
                      <w:b/>
                      <w:bCs/>
                      <w:sz w:val="18"/>
                      <w:szCs w:val="18"/>
                      <w:lang w:eastAsia="es-AR"/>
                    </w:rPr>
                    <w:t>Development</w:t>
                  </w:r>
                </w:p>
                <w:p>
                  <w:pPr>
                    <w:pStyle w:val="ProjConnbodytext"/>
                    <w:numPr>
                      <w:ilvl w:val="0"/>
                      <w:numId w:val="5"/>
                    </w:numPr>
                    <w:jc w:val="left"/>
                    <w:rPr/>
                  </w:pPr>
                  <w:r>
                    <w:rPr>
                      <w:b/>
                      <w:bCs/>
                      <w:sz w:val="18"/>
                      <w:szCs w:val="18"/>
                      <w:lang w:eastAsia="es-AR"/>
                    </w:rPr>
                    <w:t>Grants</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TextBody"/>
                    <w:spacing w:before="120" w:after="120"/>
                    <w:ind w:left="0" w:hanging="0"/>
                    <w:rPr>
                      <w:sz w:val="16"/>
                      <w:szCs w:val="22"/>
                      <w:lang w:eastAsia="es-AR"/>
                    </w:rPr>
                  </w:pPr>
                  <w:r>
                    <w:rPr>
                      <w:sz w:val="16"/>
                      <w:szCs w:val="22"/>
                      <w:lang w:eastAsia="es-AR"/>
                    </w:rPr>
                  </w:r>
                </w:p>
                <w:p>
                  <w:pPr>
                    <w:pStyle w:val="TextBody"/>
                    <w:spacing w:before="120" w:after="120"/>
                    <w:ind w:left="0" w:hanging="0"/>
                    <w:rPr>
                      <w:sz w:val="16"/>
                      <w:szCs w:val="22"/>
                      <w:lang w:val="es-AR" w:eastAsia="es-AR"/>
                    </w:rPr>
                  </w:pPr>
                  <w:r>
                    <w:rPr>
                      <w:sz w:val="16"/>
                      <w:szCs w:val="22"/>
                      <w:lang w:val="es-AR"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8E8E8" w:val="clear"/>
                  <w:tcMar>
                    <w:left w:w="38" w:type="dxa"/>
                  </w:tcMar>
                  <w:vAlign w:val="center"/>
                </w:tcPr>
                <w:p>
                  <w:pPr>
                    <w:pStyle w:val="TextBody"/>
                    <w:spacing w:before="120" w:after="120"/>
                    <w:ind w:left="0" w:hanging="0"/>
                    <w:rPr/>
                  </w:pPr>
                  <w:r>
                    <w:rPr>
                      <w:sz w:val="16"/>
                      <w:szCs w:val="22"/>
                      <w:lang w:eastAsia="es-AR"/>
                    </w:rPr>
                    <w:t xml:space="preserve"> </w:t>
                  </w:r>
                </w:p>
                <w:p>
                  <w:pPr>
                    <w:pStyle w:val="TextBody"/>
                    <w:spacing w:before="120" w:after="120"/>
                    <w:ind w:left="0" w:hanging="0"/>
                    <w:rPr/>
                  </w:pPr>
                  <w:r>
                    <w:rPr>
                      <w:sz w:val="16"/>
                      <w:szCs w:val="22"/>
                      <w:lang w:eastAsia="es-AR"/>
                    </w:rPr>
                    <w:t>30 min</w:t>
                  </w:r>
                </w:p>
              </w:tc>
            </w:tr>
            <w:tr>
              <w:trPr>
                <w:trHeight w:val="556" w:hRule="atLeast"/>
              </w:trPr>
              <w:tc>
                <w:tcPr>
                  <w:tcW w:w="6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ProjConnbodytext"/>
                    <w:spacing w:before="120" w:after="0"/>
                    <w:jc w:val="left"/>
                    <w:rPr/>
                  </w:pPr>
                  <w:r>
                    <w:rPr>
                      <w:b/>
                      <w:sz w:val="18"/>
                      <w:szCs w:val="18"/>
                      <w:lang w:eastAsia="es-AR"/>
                    </w:rPr>
                    <w:t>5</w:t>
                  </w:r>
                </w:p>
              </w:tc>
              <w:tc>
                <w:tcPr>
                  <w:tcW w:w="6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ProjConnbodytext"/>
                    <w:spacing w:before="120" w:after="0"/>
                    <w:jc w:val="left"/>
                    <w:rPr/>
                  </w:pPr>
                  <w:r>
                    <w:rPr>
                      <w:b/>
                      <w:sz w:val="18"/>
                      <w:szCs w:val="18"/>
                      <w:lang w:eastAsia="es-AR"/>
                    </w:rPr>
                    <w:t xml:space="preserve">Other Business </w:t>
                  </w:r>
                </w:p>
                <w:p>
                  <w:pPr>
                    <w:pStyle w:val="ProjConnbodytext"/>
                    <w:numPr>
                      <w:ilvl w:val="0"/>
                      <w:numId w:val="5"/>
                    </w:numPr>
                    <w:jc w:val="left"/>
                    <w:rPr/>
                  </w:pPr>
                  <w:r>
                    <w:rPr>
                      <w:b/>
                      <w:bCs/>
                      <w:sz w:val="18"/>
                      <w:szCs w:val="18"/>
                      <w:lang w:eastAsia="es-AR"/>
                    </w:rPr>
                    <w:t>Board Best Practices</w:t>
                  </w:r>
                </w:p>
                <w:p>
                  <w:pPr>
                    <w:pStyle w:val="ProjConnbodytext"/>
                    <w:numPr>
                      <w:ilvl w:val="0"/>
                      <w:numId w:val="5"/>
                    </w:numPr>
                    <w:jc w:val="left"/>
                    <w:rPr/>
                  </w:pPr>
                  <w:r>
                    <w:rPr>
                      <w:b/>
                      <w:bCs/>
                      <w:sz w:val="18"/>
                      <w:szCs w:val="18"/>
                      <w:lang w:eastAsia="es-AR"/>
                    </w:rPr>
                    <w:t>Essential Agreements</w:t>
                  </w:r>
                </w:p>
                <w:p>
                  <w:pPr>
                    <w:pStyle w:val="ProjConnbodytext"/>
                    <w:spacing w:before="86" w:after="0"/>
                    <w:jc w:val="left"/>
                    <w:rPr/>
                  </w:pPr>
                  <w:r>
                    <w:rPr>
                      <w:b/>
                      <w:sz w:val="18"/>
                      <w:szCs w:val="18"/>
                      <w:lang w:eastAsia="es-AR"/>
                    </w:rPr>
                    <w:t xml:space="preserve">Next Board Meeting: 03/22/21 </w:t>
                  </w:r>
                  <w:bookmarkStart w:id="1" w:name="__DdeLink__6910_1499170399"/>
                  <w:r>
                    <w:rPr>
                      <w:rFonts w:eastAsia="Arial"/>
                      <w:b/>
                      <w:sz w:val="18"/>
                      <w:szCs w:val="18"/>
                      <w:lang w:eastAsia="es-AR"/>
                    </w:rPr>
                    <w:t>▪</w:t>
                  </w:r>
                  <w:bookmarkEnd w:id="1"/>
                  <w:r>
                    <w:rPr>
                      <w:b/>
                      <w:sz w:val="18"/>
                      <w:szCs w:val="18"/>
                      <w:lang w:eastAsia="es-AR"/>
                    </w:rPr>
                    <w:t xml:space="preserve"> 03:00 - 05:00 p.m. </w:t>
                  </w:r>
                </w:p>
              </w:tc>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TextBody"/>
                    <w:spacing w:before="120" w:after="120"/>
                    <w:ind w:left="0" w:hanging="0"/>
                    <w:rPr>
                      <w:sz w:val="16"/>
                      <w:szCs w:val="22"/>
                      <w:lang w:eastAsia="es-AR"/>
                    </w:rPr>
                  </w:pPr>
                  <w:r>
                    <w:rPr>
                      <w:sz w:val="16"/>
                      <w:szCs w:val="22"/>
                      <w:lang w:eastAsia="es-AR"/>
                    </w:rPr>
                  </w:r>
                </w:p>
              </w:tc>
              <w:tc>
                <w:tcPr>
                  <w:tcW w:w="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38" w:type="dxa"/>
                  </w:tcMar>
                  <w:vAlign w:val="center"/>
                </w:tcPr>
                <w:p>
                  <w:pPr>
                    <w:pStyle w:val="TextBody"/>
                    <w:spacing w:before="120" w:after="120"/>
                    <w:ind w:left="0" w:hanging="0"/>
                    <w:rPr>
                      <w:sz w:val="16"/>
                      <w:szCs w:val="22"/>
                      <w:lang w:eastAsia="es-AR"/>
                    </w:rPr>
                  </w:pPr>
                  <w:r>
                    <w:rPr>
                      <w:sz w:val="16"/>
                      <w:szCs w:val="22"/>
                      <w:lang w:eastAsia="es-AR"/>
                    </w:rPr>
                  </w:r>
                </w:p>
              </w:tc>
            </w:tr>
          </w:tbl>
          <w:p>
            <w:pPr>
              <w:pStyle w:val="Heading1"/>
              <w:numPr>
                <w:ilvl w:val="0"/>
                <w:numId w:val="2"/>
              </w:numPr>
              <w:spacing w:before="0" w:after="0"/>
              <w:ind w:left="0" w:right="720" w:hanging="0"/>
              <w:rPr/>
            </w:pPr>
            <w:r>
              <w:rPr/>
            </w:r>
          </w:p>
          <w:p>
            <w:pPr>
              <w:pStyle w:val="Heading1"/>
              <w:numPr>
                <w:ilvl w:val="0"/>
                <w:numId w:val="2"/>
              </w:numPr>
              <w:spacing w:before="0" w:after="0"/>
              <w:ind w:left="0" w:right="720" w:hanging="0"/>
              <w:rPr/>
            </w:pPr>
            <w:r>
              <w:rPr>
                <w:sz w:val="24"/>
                <w:szCs w:val="24"/>
              </w:rPr>
              <w:t>DiscuSSION</w:t>
            </w:r>
          </w:p>
          <w:p>
            <w:pPr>
              <w:pStyle w:val="Heading1"/>
              <w:numPr>
                <w:ilvl w:val="0"/>
                <w:numId w:val="2"/>
              </w:numPr>
              <w:spacing w:before="0" w:after="0"/>
              <w:ind w:left="0" w:right="720" w:hanging="0"/>
              <w:rPr>
                <w:sz w:val="18"/>
                <w:szCs w:val="18"/>
              </w:rPr>
            </w:pPr>
            <w:r>
              <w:rPr>
                <w:sz w:val="18"/>
                <w:szCs w:val="18"/>
              </w:rPr>
            </w:r>
          </w:p>
          <w:tbl>
            <w:tblPr>
              <w:tblW w:w="945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4" w:type="dxa"/>
                <w:left w:w="16" w:type="dxa"/>
                <w:bottom w:w="14" w:type="dxa"/>
                <w:right w:w="86" w:type="dxa"/>
              </w:tblCellMar>
              <w:tblLook w:firstRow="0" w:noVBand="0" w:lastRow="0" w:firstColumn="0" w:lastColumn="0" w:noHBand="0" w:val="0000"/>
            </w:tblPr>
            <w:tblGrid>
              <w:gridCol w:w="687"/>
              <w:gridCol w:w="8762"/>
            </w:tblGrid>
            <w:tr>
              <w:trPr>
                <w:trHeight w:val="24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6" w:type="dxa"/>
                  </w:tcMar>
                </w:tcPr>
                <w:p>
                  <w:pPr>
                    <w:pStyle w:val="AllCapsHeading"/>
                    <w:rPr/>
                  </w:pPr>
                  <w:r>
                    <w:rPr>
                      <w:color w:val="FFFFFF"/>
                    </w:rPr>
                    <w:t>Ref NBr</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Mar>
                    <w:left w:w="16" w:type="dxa"/>
                  </w:tcMar>
                  <w:vAlign w:val="center"/>
                </w:tcPr>
                <w:p>
                  <w:pPr>
                    <w:pStyle w:val="AllCapsHeading"/>
                    <w:rPr/>
                  </w:pPr>
                  <w:r>
                    <w:rPr>
                      <w:color w:val="FFFFFF"/>
                    </w:rPr>
                    <w:t>discussion</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6" w:type="dxa"/>
                  </w:tcMar>
                </w:tcPr>
                <w:p>
                  <w:pPr>
                    <w:pStyle w:val="Normal"/>
                    <w:rPr/>
                  </w:pPr>
                  <w:r>
                    <w:rPr>
                      <w:sz w:val="18"/>
                      <w:szCs w:val="18"/>
                    </w:rPr>
                    <w:t>1</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b/>
                      <w:bCs/>
                      <w:sz w:val="18"/>
                      <w:szCs w:val="18"/>
                    </w:rPr>
                    <w:t>Consent Agenda-Minutes</w:t>
                  </w:r>
                </w:p>
                <w:p>
                  <w:pPr>
                    <w:pStyle w:val="ProjConnbodytext"/>
                    <w:numPr>
                      <w:ilvl w:val="0"/>
                      <w:numId w:val="7"/>
                    </w:numPr>
                    <w:spacing w:before="0" w:after="115"/>
                    <w:jc w:val="left"/>
                    <w:rPr/>
                  </w:pPr>
                  <w:r>
                    <w:rPr>
                      <w:sz w:val="18"/>
                      <w:szCs w:val="18"/>
                      <w:lang w:eastAsia="es-AR"/>
                    </w:rPr>
                    <w:t>Notes from Jan. 11 planning meeting approved.</w:t>
                  </w:r>
                </w:p>
                <w:p>
                  <w:pPr>
                    <w:pStyle w:val="ProjConnbodytext"/>
                    <w:numPr>
                      <w:ilvl w:val="0"/>
                      <w:numId w:val="7"/>
                    </w:numPr>
                    <w:spacing w:before="0" w:after="115"/>
                    <w:jc w:val="left"/>
                    <w:rPr/>
                  </w:pPr>
                  <w:r>
                    <w:rPr>
                      <w:sz w:val="18"/>
                      <w:szCs w:val="18"/>
                      <w:lang w:eastAsia="es-AR"/>
                    </w:rPr>
                    <w:t xml:space="preserve">Fiscal Policies Manual: Requested change for “Aged A/P and A/R” going to full Board.  Agreed that can be revised to state “for review by Treasurer” only.  Also, question asked who reconciles the bank account each month?  Will be discussed at Exec Comm </w:t>
                  </w:r>
                  <w:r>
                    <w:rPr>
                      <w:sz w:val="18"/>
                      <w:szCs w:val="18"/>
                      <w:highlight w:val="yellow"/>
                      <w:lang w:eastAsia="es-AR"/>
                    </w:rPr>
                    <w:t>(Finance??)</w:t>
                  </w:r>
                  <w:r>
                    <w:rPr>
                      <w:sz w:val="18"/>
                      <w:szCs w:val="18"/>
                      <w:lang w:eastAsia="es-AR"/>
                    </w:rPr>
                    <w:t xml:space="preserve"> next week.  </w:t>
                  </w:r>
                </w:p>
                <w:p>
                  <w:pPr>
                    <w:pStyle w:val="ProjConnbodytext"/>
                    <w:numPr>
                      <w:ilvl w:val="0"/>
                      <w:numId w:val="7"/>
                    </w:numPr>
                    <w:spacing w:before="0" w:after="115"/>
                    <w:jc w:val="left"/>
                    <w:rPr/>
                  </w:pPr>
                  <w:r>
                    <w:rPr>
                      <w:sz w:val="18"/>
                      <w:szCs w:val="18"/>
                      <w:lang w:eastAsia="es-AR"/>
                    </w:rPr>
                    <w:t>Other than revisions mentioned, Consent Agenda items moved forward with approval.</w:t>
                  </w:r>
                </w:p>
              </w:tc>
            </w:tr>
            <w:tr>
              <w:trPr>
                <w:trHeight w:val="174"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6" w:type="dxa"/>
                  </w:tcMar>
                </w:tcPr>
                <w:p>
                  <w:pPr>
                    <w:pStyle w:val="Normal"/>
                    <w:rPr>
                      <w:sz w:val="18"/>
                      <w:szCs w:val="18"/>
                    </w:rPr>
                  </w:pPr>
                  <w:r>
                    <w:rPr>
                      <w:sz w:val="18"/>
                      <w:szCs w:val="18"/>
                    </w:rPr>
                    <w:t>2</w:t>
                  </w:r>
                </w:p>
                <w:p>
                  <w:pPr>
                    <w:pStyle w:val="Normal"/>
                    <w:rPr/>
                  </w:pPr>
                  <w:r>
                    <w:rPr/>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vAlign w:val="center"/>
                </w:tcPr>
                <w:p>
                  <w:pPr>
                    <w:pStyle w:val="Normal"/>
                    <w:rPr/>
                  </w:pPr>
                  <w:r>
                    <w:rPr>
                      <w:b/>
                      <w:bCs/>
                      <w:sz w:val="18"/>
                      <w:szCs w:val="18"/>
                    </w:rPr>
                    <w:t>Introduction of new members</w:t>
                  </w:r>
                </w:p>
                <w:p>
                  <w:pPr>
                    <w:pStyle w:val="ProjConnbodytext"/>
                    <w:numPr>
                      <w:ilvl w:val="0"/>
                      <w:numId w:val="7"/>
                    </w:numPr>
                    <w:spacing w:before="115" w:after="115"/>
                    <w:jc w:val="left"/>
                    <w:rPr>
                      <w:sz w:val="18"/>
                      <w:szCs w:val="18"/>
                    </w:rPr>
                  </w:pPr>
                  <w:r>
                    <w:rPr>
                      <w:sz w:val="18"/>
                      <w:szCs w:val="18"/>
                      <w:lang w:eastAsia="es-AR"/>
                    </w:rPr>
                    <w:t xml:space="preserve">Resumes were distributed to current Board members.  </w:t>
                  </w:r>
                </w:p>
                <w:p>
                  <w:pPr>
                    <w:pStyle w:val="ProjConnbodytext"/>
                    <w:numPr>
                      <w:ilvl w:val="0"/>
                      <w:numId w:val="7"/>
                    </w:numPr>
                    <w:spacing w:before="0" w:after="115"/>
                    <w:jc w:val="left"/>
                    <w:rPr>
                      <w:sz w:val="18"/>
                      <w:szCs w:val="18"/>
                    </w:rPr>
                  </w:pPr>
                  <w:r>
                    <w:rPr>
                      <w:sz w:val="18"/>
                      <w:szCs w:val="18"/>
                      <w:lang w:eastAsia="es-AR"/>
                    </w:rPr>
                    <w:t>Katie has joined the Development Comm; Aaron has joined Finance.</w:t>
                  </w:r>
                </w:p>
                <w:p>
                  <w:pPr>
                    <w:pStyle w:val="ProjConnbodytext"/>
                    <w:spacing w:before="0" w:after="115"/>
                    <w:jc w:val="left"/>
                    <w:rPr>
                      <w:b/>
                      <w:b/>
                      <w:bCs/>
                      <w:sz w:val="18"/>
                      <w:szCs w:val="18"/>
                    </w:rPr>
                  </w:pPr>
                  <w:r>
                    <w:rPr>
                      <w:b/>
                      <w:bCs/>
                      <w:sz w:val="18"/>
                      <w:szCs w:val="18"/>
                      <w:lang w:eastAsia="es-AR"/>
                    </w:rPr>
                    <w:t>Leadership training</w:t>
                  </w:r>
                </w:p>
                <w:p>
                  <w:pPr>
                    <w:pStyle w:val="ProjConnbodytext"/>
                    <w:numPr>
                      <w:ilvl w:val="0"/>
                      <w:numId w:val="7"/>
                    </w:numPr>
                    <w:spacing w:before="115" w:after="115"/>
                    <w:jc w:val="left"/>
                    <w:rPr>
                      <w:sz w:val="18"/>
                      <w:szCs w:val="18"/>
                    </w:rPr>
                  </w:pPr>
                  <w:r>
                    <w:rPr>
                      <w:sz w:val="18"/>
                      <w:szCs w:val="18"/>
                      <w:lang w:eastAsia="es-AR"/>
                    </w:rPr>
                    <w:t xml:space="preserve">The EDC has run a Leadership Training Program every other year (Joseph participated!).  EDC is looking for that program to come under the management of CCCF.  Casey has expressed that he would like to head up that effort.  More discussion still needed with EDC and other community leaders about the program. </w:t>
                  </w:r>
                </w:p>
                <w:p>
                  <w:pPr>
                    <w:pStyle w:val="Normal"/>
                    <w:rPr>
                      <w:b/>
                      <w:b/>
                      <w:bCs/>
                      <w:sz w:val="18"/>
                      <w:szCs w:val="18"/>
                    </w:rPr>
                  </w:pPr>
                  <w:r>
                    <w:rPr>
                      <w:b/>
                      <w:bCs/>
                      <w:sz w:val="18"/>
                      <w:szCs w:val="18"/>
                    </w:rPr>
                  </w:r>
                </w:p>
              </w:tc>
            </w:tr>
            <w:tr>
              <w:trPr>
                <w:trHeight w:val="3600"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6" w:type="dxa"/>
                  </w:tcMar>
                </w:tcPr>
                <w:p>
                  <w:pPr>
                    <w:pStyle w:val="Normal"/>
                    <w:rPr/>
                  </w:pPr>
                  <w:r>
                    <w:rPr>
                      <w:sz w:val="18"/>
                      <w:szCs w:val="18"/>
                    </w:rPr>
                    <w:t>3</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0" w:type="dxa"/>
                    <w:left w:w="-5" w:type="dxa"/>
                    <w:bottom w:w="0" w:type="dxa"/>
                    <w:right w:w="0" w:type="dxa"/>
                  </w:tcMar>
                </w:tcPr>
                <w:p>
                  <w:pPr>
                    <w:pStyle w:val="Normal"/>
                    <w:rPr/>
                  </w:pPr>
                  <w:r>
                    <w:rPr>
                      <w:b/>
                      <w:bCs/>
                      <w:sz w:val="18"/>
                      <w:szCs w:val="18"/>
                    </w:rPr>
                    <w:t>Executive Director Report</w:t>
                  </w:r>
                </w:p>
                <w:p>
                  <w:pPr>
                    <w:pStyle w:val="ProjConnbodytext"/>
                    <w:numPr>
                      <w:ilvl w:val="0"/>
                      <w:numId w:val="5"/>
                    </w:numPr>
                    <w:spacing w:before="86" w:after="0"/>
                    <w:jc w:val="left"/>
                    <w:rPr/>
                  </w:pPr>
                  <w:r>
                    <w:rPr>
                      <w:b/>
                      <w:sz w:val="18"/>
                      <w:szCs w:val="18"/>
                    </w:rPr>
                    <w:t>“</w:t>
                  </w:r>
                  <w:r>
                    <w:rPr>
                      <w:b/>
                      <w:sz w:val="18"/>
                      <w:szCs w:val="18"/>
                    </w:rPr>
                    <w:t>Jane’s Place”</w:t>
                  </w:r>
                </w:p>
                <w:p>
                  <w:pPr>
                    <w:pStyle w:val="ProjConnbodytext"/>
                    <w:numPr>
                      <w:ilvl w:val="1"/>
                      <w:numId w:val="5"/>
                    </w:numPr>
                    <w:spacing w:before="86" w:after="0"/>
                    <w:jc w:val="left"/>
                    <w:rPr/>
                  </w:pPr>
                  <w:r>
                    <w:rPr>
                      <w:sz w:val="18"/>
                      <w:szCs w:val="18"/>
                    </w:rPr>
                    <w:t>Plan Development Application being targeted for the City’s April Planning &amp; Zoning review; public meeting with public comment would be in May.  Possible this could be an approved project by June 1.</w:t>
                  </w:r>
                </w:p>
                <w:p>
                  <w:pPr>
                    <w:pStyle w:val="ProjConnbodytext"/>
                    <w:numPr>
                      <w:ilvl w:val="1"/>
                      <w:numId w:val="5"/>
                    </w:numPr>
                    <w:spacing w:before="86" w:after="0"/>
                    <w:jc w:val="left"/>
                    <w:rPr/>
                  </w:pPr>
                  <w:r>
                    <w:rPr>
                      <w:sz w:val="18"/>
                      <w:szCs w:val="18"/>
                    </w:rPr>
                    <w:t xml:space="preserve">The property closing is May 17, but that needs to be extended beyond the P&amp;Z approval date. </w:t>
                  </w:r>
                </w:p>
                <w:p>
                  <w:pPr>
                    <w:pStyle w:val="ProjConnbodytext"/>
                    <w:numPr>
                      <w:ilvl w:val="1"/>
                      <w:numId w:val="5"/>
                    </w:numPr>
                    <w:spacing w:before="86" w:after="0"/>
                    <w:jc w:val="left"/>
                    <w:rPr/>
                  </w:pPr>
                  <w:r>
                    <w:rPr>
                      <w:sz w:val="18"/>
                      <w:szCs w:val="18"/>
                    </w:rPr>
                    <w:t>A Capital Campaign committee of Jane’s close friends (and husband), 5 members.  They will make financial commitments and have identified about 90 people to do outreach to.</w:t>
                  </w:r>
                </w:p>
                <w:p>
                  <w:pPr>
                    <w:pStyle w:val="ProjConnbodytext"/>
                    <w:numPr>
                      <w:ilvl w:val="1"/>
                      <w:numId w:val="5"/>
                    </w:numPr>
                    <w:spacing w:before="86" w:after="0"/>
                    <w:jc w:val="left"/>
                    <w:rPr/>
                  </w:pPr>
                  <w:r>
                    <w:rPr>
                      <w:sz w:val="18"/>
                      <w:szCs w:val="18"/>
                    </w:rPr>
                    <w:t xml:space="preserve">An additional $50K has been raised since the graphic was created, bringing the total raised to over $250K, including grants.  </w:t>
                  </w:r>
                </w:p>
                <w:p>
                  <w:pPr>
                    <w:pStyle w:val="ProjConnbodytext"/>
                    <w:numPr>
                      <w:ilvl w:val="1"/>
                      <w:numId w:val="5"/>
                    </w:numPr>
                    <w:spacing w:before="86" w:after="0"/>
                    <w:jc w:val="left"/>
                    <w:rPr/>
                  </w:pPr>
                  <w:r>
                    <w:rPr>
                      <w:sz w:val="18"/>
                      <w:szCs w:val="18"/>
                    </w:rPr>
                    <w:t>Su Casa! Furniture owners have spoken with Capital Committee members; Su Casa! has committed to donating 37 mattresses for the project.</w:t>
                  </w:r>
                </w:p>
                <w:p>
                  <w:pPr>
                    <w:pStyle w:val="ProjConnbodytext"/>
                    <w:numPr>
                      <w:ilvl w:val="1"/>
                      <w:numId w:val="5"/>
                    </w:numPr>
                    <w:spacing w:before="86" w:after="0"/>
                    <w:jc w:val="left"/>
                    <w:rPr/>
                  </w:pPr>
                  <w:r>
                    <w:rPr>
                      <w:sz w:val="18"/>
                      <w:szCs w:val="18"/>
                    </w:rPr>
                    <w:t>HRRMC will probably be the first employer to commit to one or more units.  Hospital CEO Bob Morasko has to get approval from their board.</w:t>
                  </w:r>
                </w:p>
                <w:p>
                  <w:pPr>
                    <w:pStyle w:val="ProjConnbodytext"/>
                    <w:numPr>
                      <w:ilvl w:val="1"/>
                      <w:numId w:val="5"/>
                    </w:numPr>
                    <w:spacing w:before="86" w:after="0"/>
                    <w:jc w:val="left"/>
                    <w:rPr>
                      <w:u w:val="single"/>
                    </w:rPr>
                  </w:pPr>
                  <w:r>
                    <w:rPr>
                      <w:sz w:val="18"/>
                      <w:szCs w:val="18"/>
                      <w:u w:val="single"/>
                    </w:rPr>
                    <w:t>Questions</w:t>
                  </w:r>
                  <w:r>
                    <w:rPr>
                      <w:sz w:val="18"/>
                      <w:szCs w:val="18"/>
                    </w:rPr>
                    <w:t xml:space="preserve">:  </w:t>
                  </w:r>
                </w:p>
                <w:p>
                  <w:pPr>
                    <w:pStyle w:val="ProjConnbodytext"/>
                    <w:numPr>
                      <w:ilvl w:val="2"/>
                      <w:numId w:val="5"/>
                    </w:numPr>
                    <w:spacing w:before="86" w:after="0"/>
                    <w:jc w:val="left"/>
                    <w:rPr/>
                  </w:pPr>
                  <w:r>
                    <w:rPr>
                      <w:sz w:val="18"/>
                      <w:szCs w:val="18"/>
                    </w:rPr>
                    <w:t xml:space="preserve">   </w:t>
                  </w:r>
                  <w:r>
                    <w:rPr>
                      <w:sz w:val="18"/>
                      <w:szCs w:val="18"/>
                    </w:rPr>
                    <w:t>Project documents finalized and shown here can be shared, are public.</w:t>
                  </w:r>
                </w:p>
                <w:p>
                  <w:pPr>
                    <w:pStyle w:val="ProjConnbodytext"/>
                    <w:numPr>
                      <w:ilvl w:val="2"/>
                      <w:numId w:val="5"/>
                    </w:numPr>
                    <w:spacing w:before="86" w:after="0"/>
                    <w:jc w:val="left"/>
                    <w:rPr/>
                  </w:pPr>
                  <w:r>
                    <w:rPr>
                      <w:sz w:val="18"/>
                      <w:szCs w:val="18"/>
                    </w:rPr>
                    <w:t xml:space="preserve">   </w:t>
                  </w:r>
                  <w:r>
                    <w:rPr>
                      <w:sz w:val="18"/>
                      <w:szCs w:val="18"/>
                    </w:rPr>
                    <w:t xml:space="preserve">Who is fiduciary?  This is still up in the air.  CCCF has to be the fiduciary for the closing costs of $250K.  El Pomar has contributed $50K, which had to go to the Housing Authority.  </w:t>
                  </w:r>
                </w:p>
                <w:p>
                  <w:pPr>
                    <w:pStyle w:val="ProjConnbodytext"/>
                    <w:numPr>
                      <w:ilvl w:val="2"/>
                      <w:numId w:val="5"/>
                    </w:numPr>
                    <w:spacing w:before="86" w:after="0"/>
                    <w:jc w:val="left"/>
                    <w:rPr/>
                  </w:pPr>
                  <w:r>
                    <w:rPr>
                      <w:sz w:val="18"/>
                      <w:szCs w:val="18"/>
                    </w:rPr>
                    <w:t xml:space="preserve">   </w:t>
                  </w:r>
                  <w:r>
                    <w:rPr>
                      <w:sz w:val="18"/>
                      <w:szCs w:val="18"/>
                    </w:rPr>
                    <w:t xml:space="preserve">CCCF will retain asset of the land.  The Developer will receive the other assets.  </w:t>
                  </w:r>
                </w:p>
                <w:p>
                  <w:pPr>
                    <w:pStyle w:val="ProjConnbodytext"/>
                    <w:numPr>
                      <w:ilvl w:val="2"/>
                      <w:numId w:val="5"/>
                    </w:numPr>
                    <w:spacing w:before="86" w:after="0"/>
                    <w:jc w:val="left"/>
                    <w:rPr/>
                  </w:pPr>
                  <w:r>
                    <w:rPr>
                      <w:sz w:val="18"/>
                      <w:szCs w:val="18"/>
                    </w:rPr>
                    <w:t xml:space="preserve">   </w:t>
                  </w:r>
                  <w:r>
                    <w:rPr>
                      <w:sz w:val="18"/>
                      <w:szCs w:val="18"/>
                    </w:rPr>
                    <w:t>The Housing Authority will be the holder of the debt.</w:t>
                  </w:r>
                </w:p>
                <w:p>
                  <w:pPr>
                    <w:pStyle w:val="ProjConnbodytext"/>
                    <w:spacing w:before="86" w:after="0"/>
                    <w:ind w:left="1080" w:hanging="0"/>
                    <w:jc w:val="left"/>
                    <w:rPr/>
                  </w:pPr>
                  <w:r>
                    <w:rPr>
                      <w:sz w:val="18"/>
                      <w:szCs w:val="18"/>
                    </w:rPr>
                    <w:t>Joseph views CCCF receiving 90% of the funds, except the equity contributions from employers.</w:t>
                  </w:r>
                </w:p>
                <w:p>
                  <w:pPr>
                    <w:pStyle w:val="ProjConnbodytext"/>
                    <w:numPr>
                      <w:ilvl w:val="0"/>
                      <w:numId w:val="5"/>
                    </w:numPr>
                    <w:jc w:val="left"/>
                    <w:rPr/>
                  </w:pPr>
                  <w:r>
                    <w:rPr>
                      <w:b/>
                      <w:bCs/>
                      <w:sz w:val="18"/>
                      <w:szCs w:val="18"/>
                    </w:rPr>
                    <w:t>BV project</w:t>
                  </w:r>
                </w:p>
                <w:p>
                  <w:pPr>
                    <w:pStyle w:val="ProjConnbodytext"/>
                    <w:numPr>
                      <w:ilvl w:val="1"/>
                      <w:numId w:val="5"/>
                    </w:numPr>
                    <w:jc w:val="left"/>
                    <w:rPr/>
                  </w:pPr>
                  <w:r>
                    <w:rPr>
                      <w:sz w:val="18"/>
                      <w:szCs w:val="18"/>
                    </w:rPr>
                    <w:t>The School Board subcommittee, Casey, Lisa Yates (schools superintendent) and Joseph have now met three times.  The school board is meeting tonight to prioritize their needs.  It is possible this project will not make that cut.  Joseph’s read from them has been that they are just uncomfortable with an integrated-type project like this.</w:t>
                  </w:r>
                </w:p>
                <w:p>
                  <w:pPr>
                    <w:pStyle w:val="ProjConnbodytext"/>
                    <w:numPr>
                      <w:ilvl w:val="0"/>
                      <w:numId w:val="5"/>
                    </w:numPr>
                    <w:spacing w:before="115" w:after="115"/>
                    <w:jc w:val="left"/>
                    <w:rPr/>
                  </w:pPr>
                  <w:r>
                    <w:rPr>
                      <w:b/>
                      <w:bCs/>
                      <w:sz w:val="18"/>
                      <w:szCs w:val="18"/>
                    </w:rPr>
                    <w:t>ChaffeeCOMMONS</w:t>
                  </w:r>
                </w:p>
                <w:p>
                  <w:pPr>
                    <w:pStyle w:val="ProjConnbodytext"/>
                    <w:numPr>
                      <w:ilvl w:val="1"/>
                      <w:numId w:val="5"/>
                    </w:numPr>
                    <w:spacing w:before="0" w:after="0"/>
                    <w:jc w:val="left"/>
                    <w:rPr/>
                  </w:pPr>
                  <w:r>
                    <w:rPr>
                      <w:sz w:val="18"/>
                      <w:szCs w:val="18"/>
                    </w:rPr>
                    <w:t>Program description going public on Tuesday, with discussion at the Directors Coffee, then an open meeting in the afternoon.  NPOs are most excited about the volunteer database.  The larger groups wanting to use the database are Envision, the Food Cohort, and GARNA.</w:t>
                  </w:r>
                </w:p>
                <w:p>
                  <w:pPr>
                    <w:pStyle w:val="ProjConnbodytext"/>
                    <w:numPr>
                      <w:ilvl w:val="2"/>
                      <w:numId w:val="5"/>
                    </w:numPr>
                    <w:spacing w:before="115" w:after="115"/>
                    <w:jc w:val="left"/>
                    <w:rPr/>
                  </w:pPr>
                  <w:r>
                    <w:rPr>
                      <w:sz w:val="18"/>
                      <w:szCs w:val="18"/>
                    </w:rPr>
                    <w:t xml:space="preserve">   </w:t>
                  </w:r>
                  <w:r>
                    <w:rPr>
                      <w:sz w:val="18"/>
                      <w:szCs w:val="18"/>
                    </w:rPr>
                    <w:t>CCCF owns and administers the platform, so the volunteers for each nonprofit are only seen by that group.</w:t>
                  </w:r>
                </w:p>
                <w:p>
                  <w:pPr>
                    <w:pStyle w:val="ProjConnbodytext"/>
                    <w:numPr>
                      <w:ilvl w:val="2"/>
                      <w:numId w:val="5"/>
                    </w:numPr>
                    <w:spacing w:before="0" w:after="0"/>
                    <w:jc w:val="left"/>
                    <w:rPr/>
                  </w:pPr>
                  <w:r>
                    <w:rPr>
                      <w:sz w:val="18"/>
                      <w:szCs w:val="18"/>
                    </w:rPr>
                    <w:t xml:space="preserve">   </w:t>
                  </w:r>
                  <w:r>
                    <w:rPr>
                      <w:sz w:val="18"/>
                      <w:szCs w:val="18"/>
                    </w:rPr>
                    <w:t>There is a Donation feature that is part of this software, but Joseph believes the fewer the times volunteers are asked for donations will ensure trust from the volunteers, not being hounded to make a donation. Merrell expressed concerned about opening up the donation feature, in competition with our own portal and Co Gives Day.</w:t>
                  </w:r>
                </w:p>
                <w:p>
                  <w:pPr>
                    <w:pStyle w:val="ProjConnbodytext"/>
                    <w:numPr>
                      <w:ilvl w:val="2"/>
                      <w:numId w:val="5"/>
                    </w:numPr>
                    <w:spacing w:before="115" w:after="0"/>
                    <w:jc w:val="left"/>
                    <w:rPr/>
                  </w:pPr>
                  <w:r>
                    <w:rPr>
                      <w:sz w:val="18"/>
                      <w:szCs w:val="18"/>
                    </w:rPr>
                    <w:t xml:space="preserve">   </w:t>
                  </w:r>
                  <w:r>
                    <w:rPr>
                      <w:sz w:val="18"/>
                      <w:szCs w:val="18"/>
                    </w:rPr>
                    <w:t xml:space="preserve">The volunteer is the driver of his/her own exposure to groups.  </w:t>
                  </w:r>
                </w:p>
                <w:p>
                  <w:pPr>
                    <w:pStyle w:val="ProjConnbodytext"/>
                    <w:numPr>
                      <w:ilvl w:val="0"/>
                      <w:numId w:val="5"/>
                    </w:numPr>
                    <w:jc w:val="left"/>
                    <w:rPr/>
                  </w:pPr>
                  <w:r>
                    <w:rPr>
                      <w:b/>
                      <w:sz w:val="18"/>
                      <w:szCs w:val="18"/>
                    </w:rPr>
                    <w:t>Financials</w:t>
                  </w:r>
                  <w:r>
                    <w:rPr>
                      <w:sz w:val="18"/>
                      <w:szCs w:val="18"/>
                    </w:rPr>
                    <w:t xml:space="preserve"> </w:t>
                  </w:r>
                </w:p>
                <w:p>
                  <w:pPr>
                    <w:pStyle w:val="ProjConnbodytext"/>
                    <w:numPr>
                      <w:ilvl w:val="1"/>
                      <w:numId w:val="5"/>
                    </w:numPr>
                    <w:jc w:val="left"/>
                    <w:rPr/>
                  </w:pPr>
                  <w:r>
                    <w:rPr>
                      <w:sz w:val="18"/>
                      <w:szCs w:val="18"/>
                    </w:rPr>
                    <w:t>Operating Fund – the PPP loan was formally forgiven in Jan. so that liability was reversed and converted to income.</w:t>
                  </w:r>
                </w:p>
                <w:p>
                  <w:pPr>
                    <w:pStyle w:val="ProjConnbodytext"/>
                    <w:numPr>
                      <w:ilvl w:val="1"/>
                      <w:numId w:val="5"/>
                    </w:numPr>
                    <w:jc w:val="left"/>
                    <w:rPr/>
                  </w:pPr>
                  <w:r>
                    <w:rPr>
                      <w:sz w:val="18"/>
                      <w:szCs w:val="18"/>
                    </w:rPr>
                    <w:t xml:space="preserve">ERF – the balance is $372K.  $25K was allocated for rental assistance to make up for the Salvation Army shortfall; another $25K was committed by the Grants Committee for “other” Individual Assistance., Also, $7500 was allocated to underwriting the shared volunteer database.   If more funding for Individual Assistance is needed, that would come before the full Board. </w:t>
                  </w:r>
                </w:p>
              </w:tc>
            </w:tr>
            <w:tr>
              <w:trPr>
                <w:trHeight w:val="1785"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6" w:type="dxa"/>
                  </w:tcMar>
                </w:tcPr>
                <w:p>
                  <w:pPr>
                    <w:pStyle w:val="Normal"/>
                    <w:rPr/>
                  </w:pPr>
                  <w:r>
                    <w:rPr>
                      <w:sz w:val="18"/>
                      <w:szCs w:val="18"/>
                    </w:rPr>
                    <w:t>4</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5" w:type="dxa"/>
                    <w:bottom w:w="55" w:type="dxa"/>
                    <w:right w:w="55" w:type="dxa"/>
                  </w:tcMar>
                  <w:vAlign w:val="center"/>
                </w:tcPr>
                <w:p>
                  <w:pPr>
                    <w:pStyle w:val="ProjConnbodytext"/>
                    <w:spacing w:before="0" w:after="0"/>
                    <w:jc w:val="left"/>
                    <w:rPr/>
                  </w:pPr>
                  <w:r>
                    <w:rPr>
                      <w:b/>
                      <w:bCs/>
                      <w:sz w:val="18"/>
                      <w:szCs w:val="18"/>
                    </w:rPr>
                    <w:t>Committees</w:t>
                  </w:r>
                </w:p>
                <w:p>
                  <w:pPr>
                    <w:pStyle w:val="ProjConnbodytext"/>
                    <w:numPr>
                      <w:ilvl w:val="0"/>
                      <w:numId w:val="5"/>
                    </w:numPr>
                    <w:jc w:val="left"/>
                    <w:rPr/>
                  </w:pPr>
                  <w:r>
                    <w:rPr>
                      <w:b/>
                      <w:bCs/>
                      <w:sz w:val="18"/>
                      <w:szCs w:val="18"/>
                    </w:rPr>
                    <w:t>Finance</w:t>
                  </w:r>
                </w:p>
                <w:p>
                  <w:pPr>
                    <w:pStyle w:val="ProjConnbodytext"/>
                    <w:numPr>
                      <w:ilvl w:val="1"/>
                      <w:numId w:val="5"/>
                    </w:numPr>
                    <w:jc w:val="left"/>
                    <w:rPr/>
                  </w:pPr>
                  <w:r>
                    <w:rPr>
                      <w:sz w:val="18"/>
                      <w:szCs w:val="18"/>
                    </w:rPr>
                    <w:t xml:space="preserve">The Form 990 has been drafted and is on the partner’s desk at the CPA firm.  It will come back to Merrell and Joseph next week for final review and is finally signed off by the Chair, which could happen in the next couple of weeks.  </w:t>
                  </w:r>
                </w:p>
                <w:p>
                  <w:pPr>
                    <w:pStyle w:val="ProjConnbodytext"/>
                    <w:ind w:left="720" w:hanging="0"/>
                    <w:jc w:val="left"/>
                    <w:rPr/>
                  </w:pPr>
                  <w:r>
                    <w:rPr>
                      <w:sz w:val="18"/>
                      <w:szCs w:val="18"/>
                      <w:u w:val="single"/>
                    </w:rPr>
                    <w:t>Recommendation that full Board have opportunity to see Form 990 before signature</w:t>
                  </w:r>
                  <w:r>
                    <w:rPr>
                      <w:sz w:val="18"/>
                      <w:szCs w:val="18"/>
                    </w:rPr>
                    <w:t xml:space="preserve">, saying that all Board members have Fiduciary Responsibility for the organization.  Dustin’s experience has been that fresh eyes can often spot something; that has happened with the other boards he serves on.  </w:t>
                  </w:r>
                </w:p>
                <w:p>
                  <w:pPr>
                    <w:pStyle w:val="ProjConnbodytext"/>
                    <w:numPr>
                      <w:ilvl w:val="0"/>
                      <w:numId w:val="5"/>
                    </w:numPr>
                    <w:jc w:val="left"/>
                    <w:rPr/>
                  </w:pPr>
                  <w:r>
                    <w:rPr>
                      <w:b/>
                      <w:bCs/>
                      <w:sz w:val="18"/>
                      <w:szCs w:val="18"/>
                    </w:rPr>
                    <w:t>Development</w:t>
                  </w:r>
                </w:p>
                <w:p>
                  <w:pPr>
                    <w:pStyle w:val="ProjConnbodytext"/>
                    <w:numPr>
                      <w:ilvl w:val="1"/>
                      <w:numId w:val="5"/>
                    </w:numPr>
                    <w:jc w:val="left"/>
                    <w:rPr/>
                  </w:pPr>
                  <w:r>
                    <w:rPr>
                      <w:sz w:val="18"/>
                      <w:szCs w:val="18"/>
                    </w:rPr>
                    <w:t>A graph shows the visual breakdown of donor segments (ERF only, Opr only, both).</w:t>
                  </w:r>
                </w:p>
                <w:p>
                  <w:pPr>
                    <w:pStyle w:val="ProjConnbodytext"/>
                    <w:numPr>
                      <w:ilvl w:val="1"/>
                      <w:numId w:val="5"/>
                    </w:numPr>
                    <w:jc w:val="left"/>
                    <w:rPr/>
                  </w:pPr>
                  <w:r>
                    <w:rPr>
                      <w:sz w:val="18"/>
                      <w:szCs w:val="18"/>
                    </w:rPr>
                    <w:t>Demographics that might be useful are the age of the donor, 2</w:t>
                  </w:r>
                  <w:r>
                    <w:rPr>
                      <w:sz w:val="18"/>
                      <w:szCs w:val="18"/>
                      <w:vertAlign w:val="superscript"/>
                    </w:rPr>
                    <w:t>nd</w:t>
                  </w:r>
                  <w:r>
                    <w:rPr>
                      <w:sz w:val="18"/>
                      <w:szCs w:val="18"/>
                    </w:rPr>
                    <w:t xml:space="preserve"> Homeowners and other categories that will help in focused marketing.</w:t>
                  </w:r>
                </w:p>
                <w:p>
                  <w:pPr>
                    <w:pStyle w:val="ProjConnbodytext"/>
                    <w:numPr>
                      <w:ilvl w:val="1"/>
                      <w:numId w:val="5"/>
                    </w:numPr>
                    <w:jc w:val="left"/>
                    <w:rPr/>
                  </w:pPr>
                  <w:r>
                    <w:rPr>
                      <w:sz w:val="18"/>
                      <w:szCs w:val="18"/>
                    </w:rPr>
                    <w:t xml:space="preserve">Dev Comm members are working to define why someone donates, what moved them to make that donation at that time, besides the ERF.  Also need to identify objections and why someone </w:t>
                  </w:r>
                  <w:r>
                    <w:rPr>
                      <w:sz w:val="18"/>
                      <w:szCs w:val="18"/>
                      <w:u w:val="single"/>
                    </w:rPr>
                    <w:t>doesn’t</w:t>
                  </w:r>
                  <w:r>
                    <w:rPr>
                      <w:sz w:val="18"/>
                      <w:szCs w:val="18"/>
                    </w:rPr>
                    <w:t xml:space="preserve"> donate. </w:t>
                  </w:r>
                </w:p>
                <w:p>
                  <w:pPr>
                    <w:pStyle w:val="ProjConnbodytext"/>
                    <w:numPr>
                      <w:ilvl w:val="1"/>
                      <w:numId w:val="5"/>
                    </w:numPr>
                    <w:jc w:val="left"/>
                    <w:rPr/>
                  </w:pPr>
                  <w:r>
                    <w:rPr>
                      <w:sz w:val="18"/>
                      <w:szCs w:val="18"/>
                    </w:rPr>
                    <w:t xml:space="preserve">Expecting a draft of the Communications Plan from the consultant by the end of the month.  </w:t>
                  </w:r>
                </w:p>
                <w:p>
                  <w:pPr>
                    <w:pStyle w:val="ProjConnbodytext"/>
                    <w:numPr>
                      <w:ilvl w:val="0"/>
                      <w:numId w:val="5"/>
                    </w:numPr>
                    <w:spacing w:before="115" w:after="115"/>
                    <w:jc w:val="left"/>
                    <w:rPr/>
                  </w:pPr>
                  <w:r>
                    <w:rPr>
                      <w:b/>
                      <w:bCs/>
                      <w:sz w:val="18"/>
                      <w:szCs w:val="18"/>
                    </w:rPr>
                    <w:t>Grants</w:t>
                  </w:r>
                </w:p>
                <w:p>
                  <w:pPr>
                    <w:pStyle w:val="ProjConnbodytext"/>
                    <w:numPr>
                      <w:ilvl w:val="1"/>
                      <w:numId w:val="5"/>
                    </w:numPr>
                    <w:spacing w:before="115" w:after="115"/>
                    <w:jc w:val="left"/>
                    <w:rPr/>
                  </w:pPr>
                  <w:r>
                    <w:rPr>
                      <w:sz w:val="18"/>
                      <w:szCs w:val="18"/>
                    </w:rPr>
                    <w:t>There have been 38 applications received for the Community Grants program, for total funding requests totaling $202,000.  There is $80,000 to distribute, so a focused effort by the Grants reviewers is planned.</w:t>
                  </w:r>
                </w:p>
                <w:p>
                  <w:pPr>
                    <w:pStyle w:val="ProjConnbodytext"/>
                    <w:numPr>
                      <w:ilvl w:val="1"/>
                      <w:numId w:val="5"/>
                    </w:numPr>
                    <w:spacing w:before="115" w:after="115"/>
                    <w:jc w:val="left"/>
                    <w:rPr/>
                  </w:pPr>
                  <w:r>
                    <w:rPr>
                      <w:sz w:val="18"/>
                      <w:szCs w:val="18"/>
                    </w:rPr>
                    <w:t xml:space="preserve">Line-item grants were not a part of this application process; those went directly to the municipalities.  </w:t>
                  </w:r>
                </w:p>
                <w:p>
                  <w:pPr>
                    <w:pStyle w:val="ProjConnbodytext"/>
                    <w:numPr>
                      <w:ilvl w:val="1"/>
                      <w:numId w:val="5"/>
                    </w:numPr>
                    <w:spacing w:before="115" w:after="115"/>
                    <w:jc w:val="left"/>
                    <w:rPr/>
                  </w:pPr>
                  <w:r>
                    <w:rPr>
                      <w:sz w:val="18"/>
                      <w:szCs w:val="18"/>
                    </w:rPr>
                    <w:t xml:space="preserve">The next granting cycle will be the Sangre de Cristo Electric Ass’n community grants funding.  </w:t>
                  </w:r>
                </w:p>
                <w:p>
                  <w:pPr>
                    <w:pStyle w:val="ProjConnbodytext"/>
                    <w:numPr>
                      <w:ilvl w:val="1"/>
                      <w:numId w:val="5"/>
                    </w:numPr>
                    <w:spacing w:before="115" w:after="115"/>
                    <w:jc w:val="left"/>
                    <w:rPr/>
                  </w:pPr>
                  <w:r>
                    <w:rPr>
                      <w:sz w:val="18"/>
                      <w:szCs w:val="18"/>
                    </w:rPr>
                    <w:t>There is some discussion of using some of the extra CCCF funds for other granting; the Grants Comm will discuss.</w:t>
                  </w:r>
                </w:p>
                <w:p>
                  <w:pPr>
                    <w:pStyle w:val="ProjConnbodytext"/>
                    <w:numPr>
                      <w:ilvl w:val="0"/>
                      <w:numId w:val="5"/>
                    </w:numPr>
                    <w:spacing w:before="115" w:after="115"/>
                    <w:jc w:val="left"/>
                    <w:rPr/>
                  </w:pPr>
                  <w:r>
                    <w:rPr>
                      <w:b/>
                      <w:bCs/>
                      <w:sz w:val="18"/>
                      <w:szCs w:val="18"/>
                    </w:rPr>
                    <w:t xml:space="preserve">Nominating and Governance – </w:t>
                  </w:r>
                  <w:r>
                    <w:rPr>
                      <w:sz w:val="18"/>
                      <w:szCs w:val="18"/>
                    </w:rPr>
                    <w:t>no report (Casey absent).</w:t>
                  </w:r>
                </w:p>
              </w:tc>
            </w:tr>
            <w:tr>
              <w:trPr>
                <w:trHeight w:val="1785" w:hRule="atLeast"/>
              </w:trPr>
              <w:tc>
                <w:tcPr>
                  <w:tcW w:w="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6" w:type="dxa"/>
                  </w:tcMar>
                </w:tcPr>
                <w:p>
                  <w:pPr>
                    <w:pStyle w:val="Normal"/>
                    <w:rPr>
                      <w:sz w:val="18"/>
                      <w:szCs w:val="18"/>
                    </w:rPr>
                  </w:pPr>
                  <w:r>
                    <w:rPr>
                      <w:sz w:val="18"/>
                      <w:szCs w:val="18"/>
                    </w:rPr>
                    <w:t>5</w:t>
                  </w:r>
                </w:p>
              </w:tc>
              <w:tc>
                <w:tcPr>
                  <w:tcW w:w="8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top w:w="55" w:type="dxa"/>
                    <w:left w:w="-5" w:type="dxa"/>
                    <w:bottom w:w="55" w:type="dxa"/>
                    <w:right w:w="55" w:type="dxa"/>
                  </w:tcMar>
                </w:tcPr>
                <w:p>
                  <w:pPr>
                    <w:pStyle w:val="ProjConnbodytext"/>
                    <w:spacing w:before="0" w:after="0"/>
                    <w:jc w:val="left"/>
                    <w:rPr>
                      <w:b/>
                      <w:b/>
                      <w:bCs/>
                      <w:sz w:val="18"/>
                      <w:szCs w:val="18"/>
                    </w:rPr>
                  </w:pPr>
                  <w:r>
                    <w:rPr>
                      <w:b/>
                      <w:bCs/>
                      <w:sz w:val="18"/>
                      <w:szCs w:val="18"/>
                    </w:rPr>
                    <w:t xml:space="preserve">Other business </w:t>
                  </w:r>
                </w:p>
                <w:p>
                  <w:pPr>
                    <w:pStyle w:val="ProjConnbodytext"/>
                    <w:spacing w:before="115" w:after="0"/>
                    <w:ind w:left="720" w:hanging="0"/>
                    <w:jc w:val="left"/>
                    <w:rPr>
                      <w:b/>
                      <w:b/>
                      <w:bCs/>
                      <w:sz w:val="18"/>
                      <w:szCs w:val="18"/>
                    </w:rPr>
                  </w:pPr>
                  <w:r>
                    <w:rPr>
                      <w:b/>
                      <w:bCs/>
                      <w:sz w:val="18"/>
                      <w:szCs w:val="18"/>
                    </w:rPr>
                    <w:t>Board Best Practices – This board wants to enable all voices.</w:t>
                  </w:r>
                </w:p>
                <w:p>
                  <w:pPr>
                    <w:pStyle w:val="ProjConnbodytext"/>
                    <w:numPr>
                      <w:ilvl w:val="1"/>
                      <w:numId w:val="9"/>
                    </w:numPr>
                    <w:spacing w:before="115" w:after="0"/>
                    <w:jc w:val="left"/>
                    <w:rPr>
                      <w:b/>
                      <w:b/>
                      <w:bCs/>
                      <w:sz w:val="18"/>
                      <w:szCs w:val="18"/>
                    </w:rPr>
                  </w:pPr>
                  <w:r>
                    <w:rPr>
                      <w:sz w:val="18"/>
                      <w:szCs w:val="18"/>
                    </w:rPr>
                    <w:t xml:space="preserve">Board interactions must allow for disagreement and discourse, differences of opinion, but all interactions with civility.  </w:t>
                  </w:r>
                </w:p>
                <w:p>
                  <w:pPr>
                    <w:pStyle w:val="ProjConnbodytext"/>
                    <w:numPr>
                      <w:ilvl w:val="1"/>
                      <w:numId w:val="9"/>
                    </w:numPr>
                    <w:spacing w:before="115" w:after="0"/>
                    <w:jc w:val="left"/>
                    <w:rPr>
                      <w:b/>
                      <w:b/>
                      <w:bCs/>
                      <w:sz w:val="18"/>
                      <w:szCs w:val="18"/>
                    </w:rPr>
                  </w:pPr>
                  <w:r>
                    <w:rPr>
                      <w:sz w:val="18"/>
                      <w:szCs w:val="18"/>
                    </w:rPr>
                    <w:t xml:space="preserve">Every Board member must talk </w:t>
                  </w:r>
                  <w:r>
                    <w:rPr>
                      <w:sz w:val="18"/>
                      <w:szCs w:val="18"/>
                      <w:u w:val="single"/>
                    </w:rPr>
                    <w:t>and</w:t>
                  </w:r>
                  <w:r>
                    <w:rPr>
                      <w:sz w:val="18"/>
                      <w:szCs w:val="18"/>
                    </w:rPr>
                    <w:t xml:space="preserve"> must listen.  It is incumbent upon members by joining that they will fully participate.  </w:t>
                  </w:r>
                </w:p>
                <w:p>
                  <w:pPr>
                    <w:pStyle w:val="ProjConnbodytext"/>
                    <w:numPr>
                      <w:ilvl w:val="1"/>
                      <w:numId w:val="9"/>
                    </w:numPr>
                    <w:spacing w:before="115" w:after="0"/>
                    <w:jc w:val="left"/>
                    <w:rPr>
                      <w:b/>
                      <w:b/>
                      <w:bCs/>
                      <w:sz w:val="18"/>
                      <w:szCs w:val="18"/>
                    </w:rPr>
                  </w:pPr>
                  <w:r>
                    <w:rPr>
                      <w:sz w:val="18"/>
                      <w:szCs w:val="18"/>
                    </w:rPr>
                    <w:t xml:space="preserve">Every board member commits that the Executive Director is the voice for this organization; board members do not speak for the Foundation unless specifically directed to do so. </w:t>
                  </w:r>
                </w:p>
                <w:p>
                  <w:pPr>
                    <w:pStyle w:val="ProjConnbodytext"/>
                    <w:numPr>
                      <w:ilvl w:val="1"/>
                      <w:numId w:val="9"/>
                    </w:numPr>
                    <w:spacing w:before="115" w:after="0"/>
                    <w:jc w:val="left"/>
                    <w:rPr>
                      <w:b/>
                      <w:b/>
                      <w:bCs/>
                      <w:sz w:val="18"/>
                      <w:szCs w:val="18"/>
                    </w:rPr>
                  </w:pPr>
                  <w:r>
                    <w:rPr>
                      <w:sz w:val="18"/>
                      <w:szCs w:val="18"/>
                    </w:rPr>
                    <w:t>We will need to have some difficult discussions about breaking down the walls about how CCCF is perceived.</w:t>
                  </w:r>
                </w:p>
                <w:p>
                  <w:pPr>
                    <w:pStyle w:val="ProjConnbodytext"/>
                    <w:numPr>
                      <w:ilvl w:val="1"/>
                      <w:numId w:val="9"/>
                    </w:numPr>
                    <w:spacing w:before="115" w:after="0"/>
                    <w:jc w:val="left"/>
                    <w:rPr>
                      <w:b/>
                      <w:b/>
                      <w:bCs/>
                      <w:sz w:val="18"/>
                      <w:szCs w:val="18"/>
                    </w:rPr>
                  </w:pPr>
                  <w:r>
                    <w:rPr>
                      <w:sz w:val="18"/>
                      <w:szCs w:val="18"/>
                    </w:rPr>
                    <w:t xml:space="preserve">We build and hold space for dissenting voices.  </w:t>
                  </w:r>
                </w:p>
                <w:p>
                  <w:pPr>
                    <w:pStyle w:val="ProjConnbodytext"/>
                    <w:numPr>
                      <w:ilvl w:val="1"/>
                      <w:numId w:val="9"/>
                    </w:numPr>
                    <w:spacing w:before="115" w:after="0"/>
                    <w:jc w:val="left"/>
                    <w:rPr>
                      <w:b/>
                      <w:b/>
                      <w:bCs/>
                      <w:sz w:val="18"/>
                      <w:szCs w:val="18"/>
                    </w:rPr>
                  </w:pPr>
                  <w:r>
                    <w:rPr>
                      <w:sz w:val="18"/>
                      <w:szCs w:val="18"/>
                    </w:rPr>
                    <w:t xml:space="preserve">Our Mission and Vision is to be an organization that models inclusion and diversity. </w:t>
                  </w:r>
                </w:p>
                <w:p>
                  <w:pPr>
                    <w:pStyle w:val="ProjConnbodytext"/>
                    <w:spacing w:before="115" w:after="0"/>
                    <w:ind w:left="720" w:hanging="0"/>
                    <w:jc w:val="left"/>
                    <w:rPr/>
                  </w:pPr>
                  <w:r>
                    <w:rPr>
                      <w:b/>
                      <w:bCs/>
                      <w:sz w:val="18"/>
                      <w:szCs w:val="18"/>
                    </w:rPr>
                    <w:t xml:space="preserve">Essential Agreements - </w:t>
                  </w:r>
                  <w:r>
                    <w:rPr>
                      <w:sz w:val="18"/>
                      <w:szCs w:val="18"/>
                    </w:rPr>
                    <w:t xml:space="preserve">Example shown of an Essential Agreement for a classroom (“Be a good listener” “Don’t interrupt”)  Katie has samples from organizations she has worked with.  </w:t>
                  </w:r>
                </w:p>
                <w:p>
                  <w:pPr>
                    <w:pStyle w:val="ProjConnbodytext"/>
                    <w:numPr>
                      <w:ilvl w:val="1"/>
                      <w:numId w:val="8"/>
                    </w:numPr>
                    <w:spacing w:before="115" w:after="0"/>
                    <w:jc w:val="left"/>
                    <w:rPr/>
                  </w:pPr>
                  <w:r>
                    <w:rPr>
                      <w:sz w:val="18"/>
                      <w:szCs w:val="18"/>
                    </w:rPr>
                    <w:t>Dissenting opinions are needed for growth; those voices should never feel cornered, but rather honored (</w:t>
                  </w:r>
                  <w:r>
                    <w:rPr>
                      <w:b/>
                      <w:bCs/>
                      <w:i/>
                      <w:iCs/>
                      <w:sz w:val="18"/>
                      <w:szCs w:val="18"/>
                    </w:rPr>
                    <w:t>thank you, Aaron!</w:t>
                  </w:r>
                  <w:r>
                    <w:rPr>
                      <w:sz w:val="18"/>
                      <w:szCs w:val="18"/>
                    </w:rPr>
                    <w:t>).</w:t>
                  </w:r>
                </w:p>
                <w:p>
                  <w:pPr>
                    <w:pStyle w:val="ProjConnbodytext"/>
                    <w:spacing w:before="115" w:after="0"/>
                    <w:ind w:left="720" w:hanging="0"/>
                    <w:jc w:val="left"/>
                    <w:rPr/>
                  </w:pPr>
                  <w:r>
                    <w:rPr>
                      <w:sz w:val="18"/>
                      <w:szCs w:val="18"/>
                    </w:rPr>
                    <w:t>As the organization is evolving, there is a need for discussion about the future direction and programs of CCCF.  More to come!</w:t>
                  </w:r>
                </w:p>
              </w:tc>
            </w:tr>
          </w:tbl>
          <w:p>
            <w:pPr>
              <w:pStyle w:val="Heading1"/>
              <w:numPr>
                <w:ilvl w:val="0"/>
                <w:numId w:val="1"/>
              </w:numPr>
              <w:spacing w:before="0" w:after="0"/>
              <w:ind w:left="0" w:right="720" w:hanging="0"/>
              <w:rPr/>
            </w:pPr>
            <w:r>
              <w:rPr/>
            </w:r>
          </w:p>
        </w:tc>
      </w:tr>
    </w:tbl>
    <w:p>
      <w:pPr>
        <w:pStyle w:val="Footer"/>
        <w:tabs>
          <w:tab w:val="left" w:pos="4290" w:leader="none"/>
          <w:tab w:val="right" w:pos="7920" w:leader="none"/>
        </w:tabs>
        <w:spacing w:before="144" w:after="0"/>
        <w:rPr/>
      </w:pPr>
      <w:r>
        <w:rPr/>
        <w:t xml:space="preserve">wlh 03-01-21; reviewed by </w:t>
      </w:r>
      <w:r>
        <w:rPr/>
        <w:t>MB 030121</w:t>
      </w:r>
    </w:p>
    <w:sectPr>
      <w:headerReference w:type="default" r:id="rId2"/>
      <w:footerReference w:type="default" r:id="rId3"/>
      <w:type w:val="nextPage"/>
      <w:pgSz w:w="12240" w:h="15840"/>
      <w:pgMar w:left="1440" w:right="936" w:header="432" w:top="1440" w:footer="432" w:bottom="994" w:gutter="0"/>
      <w:pgNumType w:start="1"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Tahoma">
    <w:charset w:val="00"/>
    <w:family w:val="roman"/>
    <w:pitch w:val="variable"/>
  </w:font>
  <w:font w:name="Cambri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0"/>
    <w:family w:val="roman"/>
    <w:pitch w:val="variable"/>
  </w:font>
  <w:font w:name="ProximaNova-Ligh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right" w:pos="7920" w:leader="none"/>
        <w:tab w:val="right" w:pos="10440" w:leader="none"/>
      </w:tabs>
      <w:rPr/>
    </w:pPr>
    <w:r>
      <w:rPr/>
      <w:t>Full Board meeting_02.22.21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before="120" w:after="120"/>
      <w:ind w:left="0" w:hanging="0"/>
      <w:jc w:val="center"/>
      <w:rPr/>
    </w:pPr>
    <w:r>
      <w:rPr>
        <w:rStyle w:val="HighlightedVariable"/>
        <w:color w:val="365F91"/>
        <w:sz w:val="36"/>
        <w:szCs w:val="36"/>
      </w:rPr>
      <w:t>Chaffee County Community Foundation</w:t>
    </w:r>
  </w:p>
  <w:p>
    <w:pPr>
      <w:pStyle w:val="TextBody"/>
      <w:spacing w:before="115" w:after="259"/>
      <w:ind w:left="0" w:hanging="0"/>
      <w:jc w:val="center"/>
      <w:rPr/>
    </w:pPr>
    <w:r>
      <w:rPr>
        <w:rStyle w:val="HighlightedVariable"/>
        <w:color w:val="365F91"/>
        <w:sz w:val="24"/>
        <w:szCs w:val="24"/>
      </w:rPr>
      <w:t>Full Board meeting (via Zoom) 02-22-2021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720" w:hanging="720"/>
      </w:pPr>
    </w:lvl>
    <w:lvl w:ilvl="1">
      <w:start w:val="1"/>
      <w:pStyle w:val="Heading2"/>
      <w:numFmt w:val="decimal"/>
      <w:lvlText w:val="%2"/>
      <w:lvlJc w:val="left"/>
      <w:pPr>
        <w:tabs>
          <w:tab w:val="num" w:pos="720"/>
        </w:tabs>
        <w:ind w:left="720" w:hanging="720"/>
      </w:pPr>
    </w:lvl>
    <w:lvl w:ilvl="2">
      <w:start w:val="1"/>
      <w:pStyle w:val="Heading3"/>
      <w:numFmt w:val="decimal"/>
      <w:lvlText w:val="%2.%3"/>
      <w:lvlJc w:val="left"/>
      <w:pPr>
        <w:tabs>
          <w:tab w:val="num" w:pos="1440"/>
        </w:tabs>
        <w:ind w:left="1440" w:hanging="1440"/>
      </w:pPr>
    </w:lvl>
    <w:lvl w:ilvl="3">
      <w:start w:val="1"/>
      <w:pStyle w:val="Heading4"/>
      <w:numFmt w:val="decimal"/>
      <w:lvlText w:val="%2.%3.%4"/>
      <w:lvlJc w:val="left"/>
      <w:pPr>
        <w:tabs>
          <w:tab w:val="num" w:pos="1440"/>
        </w:tabs>
        <w:ind w:left="1440" w:hanging="1440"/>
      </w:pPr>
    </w:lvl>
    <w:lvl w:ilvl="4">
      <w:start w:val="1"/>
      <w:pStyle w:val="Heading5"/>
      <w:numFmt w:val="decimal"/>
      <w:lvlText w:val="%2.%3.%4.%5"/>
      <w:lvlJc w:val="left"/>
      <w:pPr>
        <w:tabs>
          <w:tab w:val="num" w:pos="1440"/>
        </w:tabs>
        <w:ind w:left="1440" w:hanging="1440"/>
      </w:pPr>
    </w:lvl>
    <w:lvl w:ilvl="5">
      <w:start w:val="1"/>
      <w:pStyle w:val="Heading6"/>
      <w:numFmt w:val="decimal"/>
      <w:lvlText w:val="%2.%3.%4.%5.%6"/>
      <w:lvlJc w:val="left"/>
      <w:pPr>
        <w:tabs>
          <w:tab w:val="num" w:pos="1440"/>
        </w:tabs>
        <w:ind w:left="1440" w:hanging="1440"/>
      </w:pPr>
    </w:lvl>
    <w:lvl w:ilvl="6">
      <w:start w:val="1"/>
      <w:pStyle w:val="Heading7"/>
      <w:numFmt w:val="decimal"/>
      <w:lvlText w:val="%2.%3.%4.%5.%6.%7"/>
      <w:lvlJc w:val="left"/>
      <w:pPr>
        <w:tabs>
          <w:tab w:val="num" w:pos="1800"/>
        </w:tabs>
        <w:ind w:left="1800" w:hanging="180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720" w:hanging="720"/>
      </w:pPr>
    </w:lvl>
    <w:lvl w:ilvl="1">
      <w:start w:val="1"/>
      <w:numFmt w:val="decimal"/>
      <w:lvlText w:val="%2"/>
      <w:lvlJc w:val="left"/>
      <w:pPr>
        <w:tabs>
          <w:tab w:val="num" w:pos="720"/>
        </w:tabs>
        <w:ind w:left="720" w:hanging="720"/>
      </w:pPr>
    </w:lvl>
    <w:lvl w:ilvl="2">
      <w:start w:val="1"/>
      <w:numFmt w:val="decimal"/>
      <w:lvlText w:val="%2.%3"/>
      <w:lvlJc w:val="left"/>
      <w:pPr>
        <w:tabs>
          <w:tab w:val="num" w:pos="1440"/>
        </w:tabs>
        <w:ind w:left="1440" w:hanging="1440"/>
      </w:pPr>
    </w:lvl>
    <w:lvl w:ilvl="3">
      <w:start w:val="1"/>
      <w:numFmt w:val="decimal"/>
      <w:lvlText w:val="%2.%3.%4"/>
      <w:lvlJc w:val="left"/>
      <w:pPr>
        <w:tabs>
          <w:tab w:val="num" w:pos="1440"/>
        </w:tabs>
        <w:ind w:left="1440" w:hanging="1440"/>
      </w:pPr>
    </w:lvl>
    <w:lvl w:ilvl="4">
      <w:start w:val="1"/>
      <w:numFmt w:val="decimal"/>
      <w:lvlText w:val="%2.%3.%4.%5"/>
      <w:lvlJc w:val="left"/>
      <w:pPr>
        <w:tabs>
          <w:tab w:val="num" w:pos="1440"/>
        </w:tabs>
        <w:ind w:left="1440" w:hanging="1440"/>
      </w:pPr>
    </w:lvl>
    <w:lvl w:ilvl="5">
      <w:start w:val="1"/>
      <w:numFmt w:val="decimal"/>
      <w:lvlText w:val="%2.%3.%4.%5.%6"/>
      <w:lvlJc w:val="left"/>
      <w:pPr>
        <w:tabs>
          <w:tab w:val="num" w:pos="1440"/>
        </w:tabs>
        <w:ind w:left="1440" w:hanging="1440"/>
      </w:pPr>
    </w:lvl>
    <w:lvl w:ilvl="6">
      <w:start w:val="1"/>
      <w:numFmt w:val="decimal"/>
      <w:lvlText w:val="%2.%3.%4.%5.%6.%7"/>
      <w:lvlJc w:val="left"/>
      <w:pPr>
        <w:tabs>
          <w:tab w:val="num" w:pos="1800"/>
        </w:tabs>
        <w:ind w:left="1800" w:hanging="1800"/>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080" w:hanging="360"/>
      </w:pPr>
      <w:rPr>
        <w:rFonts w:ascii="Courier New" w:hAnsi="Courier New" w:cs="Courier New" w:hint="default"/>
        <w:sz w:val="18"/>
        <w:b w:val="false"/>
        <w:rFonts w:cs="Courier New"/>
      </w:rPr>
    </w:lvl>
    <w:lvl w:ilvl="2">
      <w:start w:val="1"/>
      <w:numFmt w:val="bullet"/>
      <w:suff w:val="nothing"/>
      <w:lvlText w:val=""/>
      <w:lvlJc w:val="left"/>
      <w:pPr>
        <w:ind w:left="2059" w:hanging="835"/>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sz w:val="18"/>
        <w:b/>
        <w:rFonts w:cs="Symbol"/>
      </w:rPr>
    </w:lvl>
    <w:lvl w:ilvl="1">
      <w:start w:val="1"/>
      <w:numFmt w:val="bullet"/>
      <w:lvlText w:val="o"/>
      <w:lvlJc w:val="left"/>
      <w:pPr>
        <w:ind w:left="1440" w:hanging="360"/>
      </w:pPr>
      <w:rPr>
        <w:rFonts w:ascii="Courier New" w:hAnsi="Courier New" w:cs="Courier New" w:hint="default"/>
        <w:sz w:val="18"/>
        <w:b/>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20"/>
        </w:tabs>
        <w:ind w:left="720" w:hanging="360"/>
      </w:pPr>
      <w:rPr>
        <w:rFonts w:ascii="Symbol" w:hAnsi="Symbol" w:cs="Symbol" w:hint="default"/>
        <w:sz w:val="1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sz w:val="18"/>
        <w:b/>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A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Arial" w:hAnsi="Arial" w:eastAsia="Times New Roman" w:cs="Times New Roman"/>
      <w:color w:val="00000A"/>
      <w:sz w:val="20"/>
      <w:szCs w:val="20"/>
      <w:lang w:eastAsia="es-ES" w:val="en-US" w:bidi="ar-SA"/>
    </w:rPr>
  </w:style>
  <w:style w:type="paragraph" w:styleId="Heading1">
    <w:name w:val="Heading 1"/>
    <w:basedOn w:val="Normal"/>
    <w:uiPriority w:val="9"/>
    <w:qFormat/>
    <w:pPr>
      <w:keepNext/>
      <w:keepLines/>
      <w:pageBreakBefore/>
      <w:numPr>
        <w:ilvl w:val="0"/>
        <w:numId w:val="1"/>
      </w:numPr>
      <w:tabs>
        <w:tab w:val="left" w:pos="2520" w:leader="none"/>
      </w:tabs>
      <w:spacing w:before="120" w:after="240"/>
      <w:ind w:left="0" w:right="720" w:hanging="0"/>
      <w:outlineLvl w:val="0"/>
      <w:outlineLvl w:val="0"/>
    </w:pPr>
    <w:rPr>
      <w:b/>
      <w:caps/>
      <w:sz w:val="28"/>
    </w:rPr>
  </w:style>
  <w:style w:type="paragraph" w:styleId="Heading2">
    <w:name w:val="Heading 2"/>
    <w:basedOn w:val="TextBody"/>
    <w:uiPriority w:val="9"/>
    <w:semiHidden/>
    <w:unhideWhenUsed/>
    <w:qFormat/>
    <w:pPr>
      <w:keepNext/>
      <w:keepLines/>
      <w:numPr>
        <w:ilvl w:val="1"/>
        <w:numId w:val="1"/>
      </w:numPr>
      <w:pBdr>
        <w:top w:val="single" w:sz="48" w:space="1" w:color="ACACAC"/>
      </w:pBdr>
      <w:spacing w:lineRule="auto" w:line="300" w:before="240" w:after="140"/>
      <w:ind w:left="0" w:right="5760" w:hanging="0"/>
      <w:outlineLvl w:val="1"/>
      <w:outlineLvl w:val="1"/>
    </w:pPr>
    <w:rPr>
      <w:b/>
      <w:sz w:val="28"/>
    </w:rPr>
  </w:style>
  <w:style w:type="paragraph" w:styleId="Heading3">
    <w:name w:val="Heading 3"/>
    <w:basedOn w:val="TextBody"/>
    <w:uiPriority w:val="9"/>
    <w:semiHidden/>
    <w:unhideWhenUsed/>
    <w:qFormat/>
    <w:pPr>
      <w:keepNext/>
      <w:keepLines/>
      <w:numPr>
        <w:ilvl w:val="2"/>
        <w:numId w:val="1"/>
      </w:numPr>
      <w:outlineLvl w:val="2"/>
      <w:outlineLvl w:val="2"/>
    </w:pPr>
    <w:rPr>
      <w:b/>
      <w:caps/>
      <w:sz w:val="24"/>
    </w:rPr>
  </w:style>
  <w:style w:type="paragraph" w:styleId="Heading4">
    <w:name w:val="Heading 4"/>
    <w:basedOn w:val="TextBody"/>
    <w:uiPriority w:val="9"/>
    <w:semiHidden/>
    <w:unhideWhenUsed/>
    <w:qFormat/>
    <w:pPr>
      <w:keepNext/>
      <w:keepLines/>
      <w:numPr>
        <w:ilvl w:val="3"/>
        <w:numId w:val="1"/>
      </w:numPr>
      <w:tabs>
        <w:tab w:val="center" w:pos="6480" w:leader="none"/>
        <w:tab w:val="right" w:pos="10440" w:leader="none"/>
      </w:tabs>
      <w:outlineLvl w:val="3"/>
      <w:outlineLvl w:val="3"/>
    </w:pPr>
    <w:rPr>
      <w:b/>
      <w:sz w:val="24"/>
    </w:rPr>
  </w:style>
  <w:style w:type="paragraph" w:styleId="Heading5">
    <w:name w:val="Heading 5"/>
    <w:basedOn w:val="TextBody"/>
    <w:uiPriority w:val="9"/>
    <w:semiHidden/>
    <w:unhideWhenUsed/>
    <w:qFormat/>
    <w:pPr>
      <w:keepNext/>
      <w:keepLines/>
      <w:numPr>
        <w:ilvl w:val="4"/>
        <w:numId w:val="1"/>
      </w:numPr>
      <w:outlineLvl w:val="4"/>
      <w:outlineLvl w:val="4"/>
    </w:pPr>
    <w:rPr>
      <w:b/>
      <w:caps/>
    </w:rPr>
  </w:style>
  <w:style w:type="paragraph" w:styleId="Heading6">
    <w:name w:val="Heading 6"/>
    <w:basedOn w:val="TextBody"/>
    <w:uiPriority w:val="9"/>
    <w:semiHidden/>
    <w:unhideWhenUsed/>
    <w:qFormat/>
    <w:pPr>
      <w:keepNext/>
      <w:numPr>
        <w:ilvl w:val="5"/>
        <w:numId w:val="1"/>
      </w:numPr>
      <w:spacing w:lineRule="auto" w:line="300"/>
      <w:outlineLvl w:val="5"/>
      <w:outlineLvl w:val="5"/>
    </w:pPr>
    <w:rPr>
      <w:b/>
    </w:rPr>
  </w:style>
  <w:style w:type="paragraph" w:styleId="Heading7">
    <w:name w:val="Heading 7"/>
    <w:basedOn w:val="Normal"/>
    <w:qFormat/>
    <w:pPr>
      <w:keepNext/>
      <w:numPr>
        <w:ilvl w:val="6"/>
        <w:numId w:val="1"/>
      </w:numPr>
      <w:spacing w:lineRule="auto" w:line="300" w:before="120" w:after="120"/>
      <w:outlineLvl w:val="6"/>
      <w:outlineLvl w:val="6"/>
    </w:pPr>
    <w:rPr>
      <w:rFonts w:ascii="Times" w:hAnsi="Times"/>
      <w:i/>
    </w:rPr>
  </w:style>
  <w:style w:type="paragraph" w:styleId="Heading8">
    <w:name w:val="Heading 8"/>
    <w:basedOn w:val="TextBody"/>
    <w:qFormat/>
    <w:pPr>
      <w:keepNext/>
      <w:pBdr>
        <w:bottom w:val="single" w:sz="8" w:space="1" w:color="00000A"/>
      </w:pBdr>
      <w:tabs>
        <w:tab w:val="center" w:pos="6480" w:leader="none"/>
        <w:tab w:val="right" w:pos="10440" w:leader="none"/>
      </w:tabs>
      <w:outlineLvl w:val="7"/>
    </w:pPr>
    <w:rPr>
      <w:b/>
    </w:rPr>
  </w:style>
  <w:style w:type="paragraph" w:styleId="Heading9">
    <w:name w:val="Heading 9"/>
    <w:basedOn w:val="TextBody"/>
    <w:qFormat/>
    <w:pPr>
      <w:keepNext/>
      <w:pBdr>
        <w:bottom w:val="single" w:sz="8" w:space="1" w:color="00000A"/>
      </w:pBdr>
      <w:outlineLvl w:val="8"/>
    </w:pPr>
    <w:rPr>
      <w:b/>
      <w:i/>
    </w:rPr>
  </w:style>
  <w:style w:type="character" w:styleId="DefaultParagraphFont" w:default="1">
    <w:name w:val="Default Paragraph Font"/>
    <w:uiPriority w:val="1"/>
    <w:semiHidden/>
    <w:unhideWhenUsed/>
    <w:qFormat/>
    <w:rPr/>
  </w:style>
  <w:style w:type="character" w:styleId="HighlightedVariable" w:customStyle="1">
    <w:name w:val="Highlighted Variable"/>
    <w:qFormat/>
    <w:rPr>
      <w:color w:val="13A3F7"/>
    </w:rPr>
  </w:style>
  <w:style w:type="character" w:styleId="Pagenumber">
    <w:name w:val="page number"/>
    <w:qFormat/>
    <w:rPr>
      <w:rFonts w:ascii="Arial" w:hAnsi="Arial"/>
    </w:rPr>
  </w:style>
  <w:style w:type="character" w:styleId="BalloonTextChar" w:customStyle="1">
    <w:name w:val="Balloon Text Char"/>
    <w:qFormat/>
    <w:rPr>
      <w:rFonts w:ascii="Tahoma" w:hAnsi="Tahoma" w:cs="Tahoma"/>
      <w:sz w:val="16"/>
      <w:szCs w:val="16"/>
      <w:lang w:val="en-US" w:eastAsia="es-ES"/>
    </w:rPr>
  </w:style>
  <w:style w:type="character" w:styleId="TableTextChar" w:customStyle="1">
    <w:name w:val="Table Text Char"/>
    <w:qFormat/>
    <w:rPr>
      <w:rFonts w:ascii="Arial" w:hAnsi="Arial"/>
      <w:sz w:val="16"/>
      <w:lang w:val="en-US" w:eastAsia="es-ES"/>
    </w:rPr>
  </w:style>
  <w:style w:type="character" w:styleId="SubtitleChar" w:customStyle="1">
    <w:name w:val="Subtitle Char"/>
    <w:basedOn w:val="DefaultParagraphFont"/>
    <w:qFormat/>
    <w:rPr>
      <w:rFonts w:ascii="Cambria" w:hAnsi="Cambria" w:eastAsia="Times New Roman" w:cs="Times New Roman"/>
      <w:i/>
      <w:iCs/>
      <w:color w:val="4F81BD"/>
      <w:spacing w:val="15"/>
      <w:sz w:val="24"/>
      <w:szCs w:val="24"/>
      <w:lang w:val="en-US" w:eastAsia="es-ES"/>
    </w:rPr>
  </w:style>
  <w:style w:type="character" w:styleId="TitleChar" w:customStyle="1">
    <w:name w:val="Title Char"/>
    <w:basedOn w:val="DefaultParagraphFont"/>
    <w:qFormat/>
    <w:rPr>
      <w:rFonts w:ascii="Arial" w:hAnsi="Arial"/>
      <w:sz w:val="48"/>
      <w:lang w:val="en-US" w:eastAsia="es-ES"/>
    </w:rPr>
  </w:style>
  <w:style w:type="character" w:styleId="BodyTextChar" w:customStyle="1">
    <w:name w:val="Body Text Char"/>
    <w:basedOn w:val="DefaultParagraphFont"/>
    <w:qFormat/>
    <w:rPr>
      <w:rFonts w:ascii="Arial" w:hAnsi="Arial"/>
      <w:lang w:val="en-US" w:eastAsia="es-ES"/>
    </w:rPr>
  </w:style>
  <w:style w:type="character" w:styleId="FooterChar" w:customStyle="1">
    <w:name w:val="Footer Char"/>
    <w:basedOn w:val="DefaultParagraphFont"/>
    <w:qFormat/>
    <w:rPr>
      <w:rFonts w:ascii="Arial" w:hAnsi="Arial"/>
      <w:sz w:val="16"/>
      <w:lang w:val="en-US" w:eastAsia="es-ES"/>
    </w:rPr>
  </w:style>
  <w:style w:type="character" w:styleId="HeaderChar" w:customStyle="1">
    <w:name w:val="Header Char"/>
    <w:basedOn w:val="DefaultParagraphFont"/>
    <w:qFormat/>
    <w:rPr>
      <w:rFonts w:ascii="Arial" w:hAnsi="Arial"/>
      <w:sz w:val="16"/>
      <w:lang w:val="en-US" w:eastAsia="es-ES"/>
    </w:rPr>
  </w:style>
  <w:style w:type="character" w:styleId="Heading1Char" w:customStyle="1">
    <w:name w:val="Heading 1 Char"/>
    <w:basedOn w:val="DefaultParagraphFont"/>
    <w:qFormat/>
    <w:rPr>
      <w:rFonts w:ascii="Arial" w:hAnsi="Arial"/>
      <w:b/>
      <w:caps/>
      <w:sz w:val="28"/>
      <w:lang w:val="en-US" w:eastAsia="es-ES"/>
    </w:rPr>
  </w:style>
  <w:style w:type="character" w:styleId="Heading2Char" w:customStyle="1">
    <w:name w:val="Heading 2 Char"/>
    <w:basedOn w:val="DefaultParagraphFont"/>
    <w:qFormat/>
    <w:rPr>
      <w:rFonts w:ascii="Arial" w:hAnsi="Arial"/>
      <w:b/>
      <w:sz w:val="28"/>
      <w:lang w:val="en-US" w:eastAsia="es-ES"/>
    </w:rPr>
  </w:style>
  <w:style w:type="character" w:styleId="Heading3Char" w:customStyle="1">
    <w:name w:val="Heading 3 Char"/>
    <w:basedOn w:val="DefaultParagraphFont"/>
    <w:qFormat/>
    <w:rPr>
      <w:rFonts w:ascii="Arial" w:hAnsi="Arial"/>
      <w:b/>
      <w:caps/>
      <w:sz w:val="24"/>
      <w:lang w:val="en-US" w:eastAsia="es-ES"/>
    </w:rPr>
  </w:style>
  <w:style w:type="character" w:styleId="Heading4Char" w:customStyle="1">
    <w:name w:val="Heading 4 Char"/>
    <w:basedOn w:val="DefaultParagraphFont"/>
    <w:qFormat/>
    <w:rPr>
      <w:rFonts w:ascii="Arial" w:hAnsi="Arial"/>
      <w:b/>
      <w:sz w:val="24"/>
      <w:lang w:val="en-US" w:eastAsia="es-ES"/>
    </w:rPr>
  </w:style>
  <w:style w:type="character" w:styleId="Heading5Char" w:customStyle="1">
    <w:name w:val="Heading 5 Char"/>
    <w:basedOn w:val="DefaultParagraphFont"/>
    <w:qFormat/>
    <w:rPr>
      <w:rFonts w:ascii="Arial" w:hAnsi="Arial"/>
      <w:b/>
      <w:caps/>
      <w:lang w:val="en-US" w:eastAsia="es-ES"/>
    </w:rPr>
  </w:style>
  <w:style w:type="character" w:styleId="Heading6Char" w:customStyle="1">
    <w:name w:val="Heading 6 Char"/>
    <w:basedOn w:val="DefaultParagraphFont"/>
    <w:qFormat/>
    <w:rPr>
      <w:rFonts w:ascii="Arial" w:hAnsi="Arial"/>
      <w:b/>
      <w:lang w:val="en-US" w:eastAsia="es-ES"/>
    </w:rPr>
  </w:style>
  <w:style w:type="character" w:styleId="Heading7Char" w:customStyle="1">
    <w:name w:val="Heading 7 Char"/>
    <w:basedOn w:val="DefaultParagraphFont"/>
    <w:qFormat/>
    <w:rPr>
      <w:rFonts w:ascii="Times" w:hAnsi="Times"/>
      <w:i/>
      <w:lang w:val="en-US" w:eastAsia="es-ES"/>
    </w:rPr>
  </w:style>
  <w:style w:type="character" w:styleId="Heading8Char" w:customStyle="1">
    <w:name w:val="Heading 8 Char"/>
    <w:basedOn w:val="DefaultParagraphFont"/>
    <w:qFormat/>
    <w:rPr>
      <w:rFonts w:ascii="Arial" w:hAnsi="Arial"/>
      <w:b/>
      <w:lang w:val="en-US" w:eastAsia="es-ES"/>
    </w:rPr>
  </w:style>
  <w:style w:type="character" w:styleId="Heading9Char" w:customStyle="1">
    <w:name w:val="Heading 9 Char"/>
    <w:basedOn w:val="DefaultParagraphFont"/>
    <w:qFormat/>
    <w:rPr>
      <w:rFonts w:ascii="Arial" w:hAnsi="Arial"/>
      <w:b/>
      <w:i/>
      <w:lang w:val="en-US" w:eastAsia="es-ES"/>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qFormat/>
    <w:rPr>
      <w:rFonts w:ascii="Arial" w:hAnsi="Arial"/>
      <w:lang w:val="en-US" w:eastAsia="es-ES"/>
    </w:rPr>
  </w:style>
  <w:style w:type="character" w:styleId="CommentSubjectChar" w:customStyle="1">
    <w:name w:val="Comment Subject Char"/>
    <w:basedOn w:val="CommentTextChar"/>
    <w:qFormat/>
    <w:rPr>
      <w:rFonts w:ascii="Arial" w:hAnsi="Arial"/>
      <w:b/>
      <w:bCs/>
      <w:lang w:val="en-US" w:eastAsia="es-ES"/>
    </w:rPr>
  </w:style>
  <w:style w:type="character" w:styleId="PlaceholderText">
    <w:name w:val="Placeholder Text"/>
    <w:basedOn w:val="DefaultParagraphFont"/>
    <w:qFormat/>
    <w:rPr>
      <w:color w:val="808080"/>
    </w:rPr>
  </w:style>
  <w:style w:type="character" w:styleId="InternetLink" w:customStyle="1">
    <w:name w:val="Internet Link"/>
    <w:basedOn w:val="DefaultParagraphFont"/>
    <w:rPr>
      <w:color w:val="0000FF"/>
      <w:u w:val="single"/>
    </w:rPr>
  </w:style>
  <w:style w:type="character" w:styleId="ListLabel1" w:customStyle="1">
    <w:name w:val="ListLabel 1"/>
    <w:qFormat/>
    <w:rPr>
      <w:sz w:val="16"/>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b/>
      <w:sz w:val="18"/>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b/>
      <w:sz w:val="18"/>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Bullets" w:customStyle="1">
    <w:name w:val="Bullets"/>
    <w:qFormat/>
    <w:rPr>
      <w:rFonts w:ascii="OpenSymbol" w:hAnsi="OpenSymbol" w:eastAsia="OpenSymbol" w:cs="OpenSymbol"/>
    </w:rPr>
  </w:style>
  <w:style w:type="character" w:styleId="ListLabel26" w:customStyle="1">
    <w:name w:val="ListLabel 26"/>
    <w:qFormat/>
    <w:rPr>
      <w:rFonts w:ascii="Arial" w:hAnsi="Arial" w:cs="Symbol"/>
      <w:b/>
      <w:sz w:val="18"/>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Arial" w:hAnsi="Arial" w:cs="Symbol"/>
      <w:b/>
      <w:sz w:val="18"/>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ascii="Arial" w:hAnsi="Arial" w:cs="Symbol"/>
      <w:b w:val="false"/>
      <w:sz w:val="18"/>
    </w:rPr>
  </w:style>
  <w:style w:type="character" w:styleId="ListLabel45" w:customStyle="1">
    <w:name w:val="ListLabel 45"/>
    <w:qFormat/>
    <w:rPr>
      <w:rFonts w:ascii="Arial" w:hAnsi="Arial" w:cs="Courier New"/>
      <w:b w:val="false"/>
      <w:sz w:val="18"/>
    </w:rPr>
  </w:style>
  <w:style w:type="character" w:styleId="ListLabel46" w:customStyle="1">
    <w:name w:val="ListLabel 46"/>
    <w:qFormat/>
    <w:rPr>
      <w:rFonts w:cs="Wingdings"/>
    </w:rPr>
  </w:style>
  <w:style w:type="character" w:styleId="ListLabel47" w:customStyle="1">
    <w:name w:val="ListLabel 47"/>
    <w:qFormat/>
    <w:rPr>
      <w:rFonts w:cs="Symbol"/>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ascii="Arial" w:hAnsi="Arial" w:cs="Symbol"/>
      <w:b/>
      <w:sz w:val="18"/>
    </w:rPr>
  </w:style>
  <w:style w:type="character" w:styleId="ListLabel54" w:customStyle="1">
    <w:name w:val="ListLabel 54"/>
    <w:qFormat/>
    <w:rPr>
      <w:rFonts w:cs="Courier New"/>
      <w:b/>
      <w:sz w:val="18"/>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Arial" w:hAnsi="Arial" w:cs="Symbol"/>
      <w:b/>
      <w:sz w:val="18"/>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ascii="Arial" w:hAnsi="Arial" w:cs="Symbol"/>
      <w:b/>
      <w:sz w:val="18"/>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ascii="Arial" w:hAnsi="Arial" w:cs="Symbol"/>
      <w:b w:val="false"/>
      <w:sz w:val="18"/>
    </w:rPr>
  </w:style>
  <w:style w:type="character" w:styleId="ListLabel90" w:customStyle="1">
    <w:name w:val="ListLabel 90"/>
    <w:qFormat/>
    <w:rPr>
      <w:rFonts w:ascii="Arial" w:hAnsi="Arial" w:cs="Courier New"/>
      <w:b w:val="false"/>
      <w:sz w:val="18"/>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ascii="Arial" w:hAnsi="Arial" w:cs="Symbol"/>
      <w:b/>
      <w:sz w:val="18"/>
    </w:rPr>
  </w:style>
  <w:style w:type="character" w:styleId="ListLabel99" w:customStyle="1">
    <w:name w:val="ListLabel 99"/>
    <w:qFormat/>
    <w:rPr>
      <w:rFonts w:cs="Courier New"/>
      <w:b/>
      <w:sz w:val="18"/>
    </w:rPr>
  </w:style>
  <w:style w:type="character" w:styleId="ListLabel100" w:customStyle="1">
    <w:name w:val="ListLabel 100"/>
    <w:qFormat/>
    <w:rPr>
      <w:rFonts w:cs="Wingdings"/>
    </w:rPr>
  </w:style>
  <w:style w:type="character" w:styleId="ListLabel101" w:customStyle="1">
    <w:name w:val="ListLabel 101"/>
    <w:qFormat/>
    <w:rPr>
      <w:rFonts w:cs="Symbol"/>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ascii="Arial" w:hAnsi="Arial" w:cs="Symbol"/>
      <w:b/>
      <w:sz w:val="18"/>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cs="Symbol"/>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18"/>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18"/>
    </w:rPr>
  </w:style>
  <w:style w:type="character" w:styleId="ListLabel126" w:customStyle="1">
    <w:name w:val="ListLabel 126"/>
    <w:qFormat/>
    <w:rPr>
      <w:rFonts w:cs="Courier New"/>
      <w:b w:val="false"/>
      <w:sz w:val="18"/>
    </w:rPr>
  </w:style>
  <w:style w:type="character" w:styleId="ListLabel127" w:customStyle="1">
    <w:name w:val="ListLabel 127"/>
    <w:qFormat/>
    <w:rPr>
      <w:rFonts w:cs="Wingdings"/>
    </w:rPr>
  </w:style>
  <w:style w:type="character" w:styleId="ListLabel128" w:customStyle="1">
    <w:name w:val="ListLabel 128"/>
    <w:qFormat/>
    <w:rPr>
      <w:rFonts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18"/>
    </w:rPr>
  </w:style>
  <w:style w:type="character" w:styleId="ListLabel135" w:customStyle="1">
    <w:name w:val="ListLabel 135"/>
    <w:qFormat/>
    <w:rPr>
      <w:rFonts w:cs="Courier New"/>
      <w:b/>
      <w:sz w:val="18"/>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18"/>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cs="Symbol"/>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b/>
      <w:sz w:val="18"/>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cs="Symbol"/>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b/>
      <w:sz w:val="18"/>
    </w:rPr>
  </w:style>
  <w:style w:type="character" w:styleId="ListLabel162" w:customStyle="1">
    <w:name w:val="ListLabel 162"/>
    <w:qFormat/>
    <w:rPr>
      <w:rFonts w:cs="Courier New"/>
      <w:b/>
      <w:sz w:val="18"/>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18"/>
    </w:rPr>
  </w:style>
  <w:style w:type="character" w:styleId="ListLabel171" w:customStyle="1">
    <w:name w:val="ListLabel 171"/>
    <w:qFormat/>
    <w:rPr>
      <w:rFonts w:cs="Courier New"/>
      <w:b/>
      <w:sz w:val="18"/>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1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1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18"/>
    </w:rPr>
  </w:style>
  <w:style w:type="character" w:styleId="ListLabel198" w:customStyle="1">
    <w:name w:val="ListLabel 198"/>
    <w:qFormat/>
    <w:rPr>
      <w:rFonts w:cs="Courier New"/>
      <w:b/>
      <w:sz w:val="18"/>
    </w:rPr>
  </w:style>
  <w:style w:type="character" w:styleId="ListLabel199" w:customStyle="1">
    <w:name w:val="ListLabel 199"/>
    <w:qFormat/>
    <w:rPr>
      <w:rFonts w:cs="Wingdings"/>
    </w:rPr>
  </w:style>
  <w:style w:type="character" w:styleId="ListLabel200" w:customStyle="1">
    <w:name w:val="ListLabel 200"/>
    <w:qFormat/>
    <w:rPr>
      <w:rFonts w:cs="Symbol"/>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18"/>
    </w:rPr>
  </w:style>
  <w:style w:type="character" w:styleId="ListLabel207" w:customStyle="1">
    <w:name w:val="ListLabel 207"/>
    <w:qFormat/>
    <w:rPr>
      <w:rFonts w:cs="Courier New"/>
      <w:b/>
      <w:sz w:val="18"/>
    </w:rPr>
  </w:style>
  <w:style w:type="character" w:styleId="ListLabel208" w:customStyle="1">
    <w:name w:val="ListLabel 208"/>
    <w:qFormat/>
    <w:rPr>
      <w:rFonts w:cs="Wingdings"/>
    </w:rPr>
  </w:style>
  <w:style w:type="character" w:styleId="ListLabel209" w:customStyle="1">
    <w:name w:val="ListLabel 209"/>
    <w:qFormat/>
    <w:rPr>
      <w:rFonts w:cs="Symbol"/>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OpenSymbol"/>
    </w:rPr>
  </w:style>
  <w:style w:type="character" w:styleId="ListLabel216" w:customStyle="1">
    <w:name w:val="ListLabel 216"/>
    <w:qFormat/>
    <w:rPr>
      <w:rFonts w:cs="Open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Open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OpenSymbol"/>
    </w:rPr>
  </w:style>
  <w:style w:type="character" w:styleId="ListLabel232" w:customStyle="1">
    <w:name w:val="ListLabel 232"/>
    <w:qFormat/>
    <w:rPr>
      <w:rFonts w:cs="OpenSymbol"/>
    </w:rPr>
  </w:style>
  <w:style w:type="character" w:styleId="ListLabel233" w:customStyle="1">
    <w:name w:val="ListLabel 233"/>
    <w:qFormat/>
    <w:rPr>
      <w:rFonts w:cs="Symbol"/>
      <w:b/>
      <w:sz w:val="18"/>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18"/>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18"/>
    </w:rPr>
  </w:style>
  <w:style w:type="character" w:styleId="ListLabel252" w:customStyle="1">
    <w:name w:val="ListLabel 252"/>
    <w:qFormat/>
    <w:rPr>
      <w:rFonts w:cs="Courier New"/>
      <w:b/>
      <w:sz w:val="18"/>
    </w:rPr>
  </w:style>
  <w:style w:type="character" w:styleId="ListLabel253" w:customStyle="1">
    <w:name w:val="ListLabel 253"/>
    <w:qFormat/>
    <w:rPr>
      <w:rFonts w:cs="Wingdings"/>
    </w:rPr>
  </w:style>
  <w:style w:type="character" w:styleId="ListLabel254" w:customStyle="1">
    <w:name w:val="ListLabel 254"/>
    <w:qFormat/>
    <w:rPr>
      <w:rFonts w:cs="Symbol"/>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18"/>
    </w:rPr>
  </w:style>
  <w:style w:type="character" w:styleId="ListLabel261" w:customStyle="1">
    <w:name w:val="ListLabel 261"/>
    <w:qFormat/>
    <w:rPr>
      <w:rFonts w:cs="Courier New"/>
      <w:b/>
      <w:sz w:val="18"/>
    </w:rPr>
  </w:style>
  <w:style w:type="character" w:styleId="ListLabel262" w:customStyle="1">
    <w:name w:val="ListLabel 262"/>
    <w:qFormat/>
    <w:rPr>
      <w:rFonts w:cs="Wingdings"/>
    </w:rPr>
  </w:style>
  <w:style w:type="character" w:styleId="ListLabel263" w:customStyle="1">
    <w:name w:val="ListLabel 263"/>
    <w:qFormat/>
    <w:rPr>
      <w:rFonts w:cs="Symbol"/>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Open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Open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OpenSymbol"/>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Open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Open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OpenSymbol"/>
    </w:rPr>
  </w:style>
  <w:style w:type="character" w:styleId="ListLabel287" w:customStyle="1">
    <w:name w:val="ListLabel 287"/>
    <w:qFormat/>
    <w:rPr>
      <w:rFonts w:cs="Symbol"/>
      <w:b/>
      <w:sz w:val="18"/>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cs="Symbol"/>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18"/>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cs="Symbol"/>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18"/>
    </w:rPr>
  </w:style>
  <w:style w:type="character" w:styleId="ListLabel306" w:customStyle="1">
    <w:name w:val="ListLabel 306"/>
    <w:qFormat/>
    <w:rPr>
      <w:rFonts w:cs="Courier New"/>
      <w:b/>
      <w:sz w:val="18"/>
    </w:rPr>
  </w:style>
  <w:style w:type="character" w:styleId="ListLabel307" w:customStyle="1">
    <w:name w:val="ListLabel 307"/>
    <w:qFormat/>
    <w:rPr>
      <w:rFonts w:cs="Wingdings"/>
    </w:rPr>
  </w:style>
  <w:style w:type="character" w:styleId="ListLabel308" w:customStyle="1">
    <w:name w:val="ListLabel 308"/>
    <w:qFormat/>
    <w:rPr>
      <w:rFonts w:cs="Symbol"/>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18"/>
    </w:rPr>
  </w:style>
  <w:style w:type="character" w:styleId="ListLabel315" w:customStyle="1">
    <w:name w:val="ListLabel 315"/>
    <w:qFormat/>
    <w:rPr>
      <w:rFonts w:cs="Courier New"/>
      <w:b/>
      <w:sz w:val="18"/>
    </w:rPr>
  </w:style>
  <w:style w:type="character" w:styleId="ListLabel316" w:customStyle="1">
    <w:name w:val="ListLabel 316"/>
    <w:qFormat/>
    <w:rPr>
      <w:rFonts w:cs="Wingdings"/>
    </w:rPr>
  </w:style>
  <w:style w:type="character" w:styleId="ListLabel317" w:customStyle="1">
    <w:name w:val="ListLabel 317"/>
    <w:qFormat/>
    <w:rPr>
      <w:rFonts w:cs="Symbol"/>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OpenSymbol"/>
    </w:rPr>
  </w:style>
  <w:style w:type="character" w:styleId="ListLabel324" w:customStyle="1">
    <w:name w:val="ListLabel 324"/>
    <w:qFormat/>
    <w:rPr>
      <w:rFonts w:cs="OpenSymbol"/>
    </w:rPr>
  </w:style>
  <w:style w:type="character" w:styleId="ListLabel325" w:customStyle="1">
    <w:name w:val="ListLabel 325"/>
    <w:qFormat/>
    <w:rPr>
      <w:rFonts w:cs="OpenSymbol"/>
    </w:rPr>
  </w:style>
  <w:style w:type="character" w:styleId="ListLabel326" w:customStyle="1">
    <w:name w:val="ListLabel 326"/>
    <w:qFormat/>
    <w:rPr>
      <w:rFonts w:cs="OpenSymbol"/>
    </w:rPr>
  </w:style>
  <w:style w:type="character" w:styleId="ListLabel327" w:customStyle="1">
    <w:name w:val="ListLabel 327"/>
    <w:qFormat/>
    <w:rPr>
      <w:rFonts w:cs="OpenSymbol"/>
    </w:rPr>
  </w:style>
  <w:style w:type="character" w:styleId="ListLabel328" w:customStyle="1">
    <w:name w:val="ListLabel 328"/>
    <w:qFormat/>
    <w:rPr>
      <w:rFonts w:cs="OpenSymbol"/>
    </w:rPr>
  </w:style>
  <w:style w:type="character" w:styleId="ListLabel329" w:customStyle="1">
    <w:name w:val="ListLabel 329"/>
    <w:qFormat/>
    <w:rPr>
      <w:rFonts w:cs="OpenSymbol"/>
    </w:rPr>
  </w:style>
  <w:style w:type="character" w:styleId="ListLabel330" w:customStyle="1">
    <w:name w:val="ListLabel 330"/>
    <w:qFormat/>
    <w:rPr>
      <w:rFonts w:cs="OpenSymbol"/>
    </w:rPr>
  </w:style>
  <w:style w:type="character" w:styleId="ListLabel331" w:customStyle="1">
    <w:name w:val="ListLabel 331"/>
    <w:qFormat/>
    <w:rPr>
      <w:rFonts w:cs="OpenSymbol"/>
    </w:rPr>
  </w:style>
  <w:style w:type="character" w:styleId="ListLabel332" w:customStyle="1">
    <w:name w:val="ListLabel 332"/>
    <w:qFormat/>
    <w:rPr>
      <w:rFonts w:cs="OpenSymbol"/>
    </w:rPr>
  </w:style>
  <w:style w:type="character" w:styleId="ListLabel333" w:customStyle="1">
    <w:name w:val="ListLabel 333"/>
    <w:qFormat/>
    <w:rPr>
      <w:rFonts w:cs="OpenSymbol"/>
    </w:rPr>
  </w:style>
  <w:style w:type="character" w:styleId="ListLabel334" w:customStyle="1">
    <w:name w:val="ListLabel 334"/>
    <w:qFormat/>
    <w:rPr>
      <w:rFonts w:cs="OpenSymbol"/>
    </w:rPr>
  </w:style>
  <w:style w:type="character" w:styleId="ListLabel335" w:customStyle="1">
    <w:name w:val="ListLabel 335"/>
    <w:qFormat/>
    <w:rPr>
      <w:rFonts w:cs="OpenSymbol"/>
    </w:rPr>
  </w:style>
  <w:style w:type="character" w:styleId="ListLabel336" w:customStyle="1">
    <w:name w:val="ListLabel 336"/>
    <w:qFormat/>
    <w:rPr>
      <w:rFonts w:cs="OpenSymbol"/>
    </w:rPr>
  </w:style>
  <w:style w:type="character" w:styleId="ListLabel337" w:customStyle="1">
    <w:name w:val="ListLabel 337"/>
    <w:qFormat/>
    <w:rPr>
      <w:rFonts w:cs="OpenSymbol"/>
    </w:rPr>
  </w:style>
  <w:style w:type="character" w:styleId="ListLabel338" w:customStyle="1">
    <w:name w:val="ListLabel 338"/>
    <w:qFormat/>
    <w:rPr>
      <w:rFonts w:cs="OpenSymbol"/>
    </w:rPr>
  </w:style>
  <w:style w:type="character" w:styleId="ListLabel339" w:customStyle="1">
    <w:name w:val="ListLabel 339"/>
    <w:qFormat/>
    <w:rPr>
      <w:rFonts w:cs="OpenSymbol"/>
    </w:rPr>
  </w:style>
  <w:style w:type="character" w:styleId="ListLabel340" w:customStyle="1">
    <w:name w:val="ListLabel 340"/>
    <w:qFormat/>
    <w:rPr>
      <w:rFonts w:cs="OpenSymbol"/>
    </w:rPr>
  </w:style>
  <w:style w:type="character" w:styleId="ListLabel341" w:customStyle="1">
    <w:name w:val="ListLabel 341"/>
    <w:qFormat/>
    <w:rPr>
      <w:rFonts w:cs="Symbol"/>
      <w:b/>
      <w:sz w:val="18"/>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cs="Symbol"/>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b/>
      <w:sz w:val="18"/>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18"/>
    </w:rPr>
  </w:style>
  <w:style w:type="character" w:styleId="ListLabel360" w:customStyle="1">
    <w:name w:val="ListLabel 360"/>
    <w:qFormat/>
    <w:rPr>
      <w:rFonts w:cs="Courier New"/>
      <w:b/>
      <w:sz w:val="18"/>
    </w:rPr>
  </w:style>
  <w:style w:type="character" w:styleId="ListLabel361" w:customStyle="1">
    <w:name w:val="ListLabel 361"/>
    <w:qFormat/>
    <w:rPr>
      <w:rFonts w:cs="Symbol"/>
    </w:rPr>
  </w:style>
  <w:style w:type="character" w:styleId="ListLabel362" w:customStyle="1">
    <w:name w:val="ListLabel 362"/>
    <w:qFormat/>
    <w:rPr>
      <w:rFonts w:cs="Symbol"/>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18"/>
    </w:rPr>
  </w:style>
  <w:style w:type="character" w:styleId="ListLabel369" w:customStyle="1">
    <w:name w:val="ListLabel 369"/>
    <w:qFormat/>
    <w:rPr>
      <w:rFonts w:cs="Courier New"/>
      <w:b/>
      <w:sz w:val="18"/>
    </w:rPr>
  </w:style>
  <w:style w:type="character" w:styleId="ListLabel370" w:customStyle="1">
    <w:name w:val="ListLabel 370"/>
    <w:qFormat/>
    <w:rPr>
      <w:rFonts w:cs="Wingdings"/>
    </w:rPr>
  </w:style>
  <w:style w:type="character" w:styleId="ListLabel371" w:customStyle="1">
    <w:name w:val="ListLabel 371"/>
    <w:qFormat/>
    <w:rPr>
      <w:rFonts w:cs="Symbol"/>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OpenSymbol"/>
      <w:sz w:val="18"/>
    </w:rPr>
  </w:style>
  <w:style w:type="character" w:styleId="ListLabel378" w:customStyle="1">
    <w:name w:val="ListLabel 378"/>
    <w:qFormat/>
    <w:rPr>
      <w:rFonts w:cs="OpenSymbol"/>
    </w:rPr>
  </w:style>
  <w:style w:type="character" w:styleId="ListLabel379" w:customStyle="1">
    <w:name w:val="ListLabel 379"/>
    <w:qFormat/>
    <w:rPr>
      <w:rFonts w:cs="OpenSymbol"/>
    </w:rPr>
  </w:style>
  <w:style w:type="character" w:styleId="ListLabel380" w:customStyle="1">
    <w:name w:val="ListLabel 380"/>
    <w:qFormat/>
    <w:rPr>
      <w:rFonts w:cs="OpenSymbol"/>
    </w:rPr>
  </w:style>
  <w:style w:type="character" w:styleId="ListLabel381" w:customStyle="1">
    <w:name w:val="ListLabel 381"/>
    <w:qFormat/>
    <w:rPr>
      <w:rFonts w:cs="OpenSymbol"/>
    </w:rPr>
  </w:style>
  <w:style w:type="character" w:styleId="ListLabel382" w:customStyle="1">
    <w:name w:val="ListLabel 382"/>
    <w:qFormat/>
    <w:rPr>
      <w:rFonts w:cs="OpenSymbol"/>
    </w:rPr>
  </w:style>
  <w:style w:type="character" w:styleId="ListLabel383" w:customStyle="1">
    <w:name w:val="ListLabel 383"/>
    <w:qFormat/>
    <w:rPr>
      <w:rFonts w:cs="OpenSymbol"/>
    </w:rPr>
  </w:style>
  <w:style w:type="character" w:styleId="ListLabel384" w:customStyle="1">
    <w:name w:val="ListLabel 384"/>
    <w:qFormat/>
    <w:rPr>
      <w:rFonts w:cs="OpenSymbol"/>
    </w:rPr>
  </w:style>
  <w:style w:type="character" w:styleId="ListLabel385" w:customStyle="1">
    <w:name w:val="ListLabel 385"/>
    <w:qFormat/>
    <w:rPr>
      <w:rFonts w:cs="OpenSymbol"/>
    </w:rPr>
  </w:style>
  <w:style w:type="character" w:styleId="ListLabel386" w:customStyle="1">
    <w:name w:val="ListLabel 386"/>
    <w:qFormat/>
    <w:rPr>
      <w:rFonts w:cs="Symbol"/>
      <w:b/>
      <w:sz w:val="18"/>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18"/>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b/>
      <w:sz w:val="18"/>
    </w:rPr>
  </w:style>
  <w:style w:type="character" w:styleId="ListLabel405" w:customStyle="1">
    <w:name w:val="ListLabel 405"/>
    <w:qFormat/>
    <w:rPr>
      <w:rFonts w:cs="Courier New"/>
      <w:b/>
      <w:sz w:val="18"/>
    </w:rPr>
  </w:style>
  <w:style w:type="character" w:styleId="ListLabel406" w:customStyle="1">
    <w:name w:val="ListLabel 406"/>
    <w:qFormat/>
    <w:rPr>
      <w:rFonts w:cs="Symbol"/>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b/>
      <w:sz w:val="18"/>
    </w:rPr>
  </w:style>
  <w:style w:type="character" w:styleId="ListLabel414" w:customStyle="1">
    <w:name w:val="ListLabel 414"/>
    <w:qFormat/>
    <w:rPr>
      <w:rFonts w:cs="Courier New"/>
      <w:b/>
      <w:sz w:val="18"/>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OpenSymbol"/>
      <w:sz w:val="18"/>
    </w:rPr>
  </w:style>
  <w:style w:type="character" w:styleId="ListLabel423" w:customStyle="1">
    <w:name w:val="ListLabel 423"/>
    <w:qFormat/>
    <w:rPr>
      <w:rFonts w:cs="OpenSymbol"/>
    </w:rPr>
  </w:style>
  <w:style w:type="character" w:styleId="ListLabel424" w:customStyle="1">
    <w:name w:val="ListLabel 424"/>
    <w:qFormat/>
    <w:rPr>
      <w:rFonts w:cs="OpenSymbol"/>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Open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OpenSymbol"/>
    </w:rPr>
  </w:style>
  <w:style w:type="character" w:styleId="ListLabel431" w:customStyle="1">
    <w:name w:val="ListLabel 431"/>
    <w:qFormat/>
    <w:rPr>
      <w:rFonts w:cs="Symbol"/>
      <w:b/>
      <w:sz w:val="18"/>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18"/>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18"/>
    </w:rPr>
  </w:style>
  <w:style w:type="character" w:styleId="ListLabel450" w:customStyle="1">
    <w:name w:val="ListLabel 450"/>
    <w:qFormat/>
    <w:rPr>
      <w:rFonts w:cs="Courier New"/>
      <w:b w:val="false"/>
      <w:sz w:val="18"/>
    </w:rPr>
  </w:style>
  <w:style w:type="character" w:styleId="ListLabel451" w:customStyle="1">
    <w:name w:val="ListLabel 451"/>
    <w:qFormat/>
    <w:rPr>
      <w:rFonts w:cs="Symbol"/>
    </w:rPr>
  </w:style>
  <w:style w:type="character" w:styleId="ListLabel452" w:customStyle="1">
    <w:name w:val="ListLabel 452"/>
    <w:qFormat/>
    <w:rPr>
      <w:rFonts w:cs="Symbol"/>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18"/>
    </w:rPr>
  </w:style>
  <w:style w:type="character" w:styleId="ListLabel459" w:customStyle="1">
    <w:name w:val="ListLabel 459"/>
    <w:qFormat/>
    <w:rPr>
      <w:rFonts w:cs="Courier New"/>
      <w:b/>
      <w:sz w:val="18"/>
    </w:rPr>
  </w:style>
  <w:style w:type="character" w:styleId="ListLabel460" w:customStyle="1">
    <w:name w:val="ListLabel 460"/>
    <w:qFormat/>
    <w:rPr>
      <w:rFonts w:cs="Wingdings"/>
    </w:rPr>
  </w:style>
  <w:style w:type="character" w:styleId="ListLabel461" w:customStyle="1">
    <w:name w:val="ListLabel 461"/>
    <w:qFormat/>
    <w:rPr>
      <w:rFonts w:cs="Symbol"/>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OpenSymbol"/>
      <w:sz w:val="20"/>
    </w:rPr>
  </w:style>
  <w:style w:type="character" w:styleId="ListLabel468" w:customStyle="1">
    <w:name w:val="ListLabel 468"/>
    <w:qFormat/>
    <w:rPr>
      <w:rFonts w:cs="OpenSymbol"/>
    </w:rPr>
  </w:style>
  <w:style w:type="character" w:styleId="ListLabel469" w:customStyle="1">
    <w:name w:val="ListLabel 469"/>
    <w:qFormat/>
    <w:rPr>
      <w:rFonts w:cs="OpenSymbol"/>
    </w:rPr>
  </w:style>
  <w:style w:type="character" w:styleId="ListLabel470" w:customStyle="1">
    <w:name w:val="ListLabel 470"/>
    <w:qFormat/>
    <w:rPr>
      <w:rFonts w:cs="OpenSymbol"/>
    </w:rPr>
  </w:style>
  <w:style w:type="character" w:styleId="ListLabel471" w:customStyle="1">
    <w:name w:val="ListLabel 471"/>
    <w:qFormat/>
    <w:rPr>
      <w:rFonts w:cs="OpenSymbol"/>
    </w:rPr>
  </w:style>
  <w:style w:type="character" w:styleId="ListLabel472" w:customStyle="1">
    <w:name w:val="ListLabel 472"/>
    <w:qFormat/>
    <w:rPr>
      <w:rFonts w:cs="OpenSymbol"/>
    </w:rPr>
  </w:style>
  <w:style w:type="character" w:styleId="ListLabel473" w:customStyle="1">
    <w:name w:val="ListLabel 473"/>
    <w:qFormat/>
    <w:rPr>
      <w:rFonts w:cs="OpenSymbol"/>
    </w:rPr>
  </w:style>
  <w:style w:type="character" w:styleId="ListLabel474" w:customStyle="1">
    <w:name w:val="ListLabel 474"/>
    <w:qFormat/>
    <w:rPr>
      <w:rFonts w:cs="OpenSymbol"/>
    </w:rPr>
  </w:style>
  <w:style w:type="character" w:styleId="ListLabel475" w:customStyle="1">
    <w:name w:val="ListLabel 475"/>
    <w:qFormat/>
    <w:rPr>
      <w:rFonts w:cs="OpenSymbol"/>
    </w:rPr>
  </w:style>
  <w:style w:type="character" w:styleId="ListLabel476" w:customStyle="1">
    <w:name w:val="ListLabel 476"/>
    <w:qFormat/>
    <w:rPr>
      <w:rFonts w:cs="Symbol"/>
      <w:b/>
      <w:sz w:val="18"/>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customStyle="1">
    <w:name w:val="ListLabel 479"/>
    <w:qFormat/>
    <w:rPr>
      <w:rFonts w:cs="Symbol"/>
    </w:rPr>
  </w:style>
  <w:style w:type="character" w:styleId="ListLabel480" w:customStyle="1">
    <w:name w:val="ListLabel 480"/>
    <w:qFormat/>
    <w:rPr>
      <w:rFonts w:cs="Courier New"/>
    </w:rPr>
  </w:style>
  <w:style w:type="character" w:styleId="ListLabel481" w:customStyle="1">
    <w:name w:val="ListLabel 481"/>
    <w:qFormat/>
    <w:rPr>
      <w:rFonts w:cs="Wingdings"/>
    </w:rPr>
  </w:style>
  <w:style w:type="character" w:styleId="ListLabel482" w:customStyle="1">
    <w:name w:val="ListLabel 482"/>
    <w:qFormat/>
    <w:rPr>
      <w:rFonts w:cs="Symbol"/>
    </w:rPr>
  </w:style>
  <w:style w:type="character" w:styleId="ListLabel483" w:customStyle="1">
    <w:name w:val="ListLabel 483"/>
    <w:qFormat/>
    <w:rPr>
      <w:rFonts w:cs="Courier New"/>
    </w:rPr>
  </w:style>
  <w:style w:type="character" w:styleId="ListLabel484" w:customStyle="1">
    <w:name w:val="ListLabel 484"/>
    <w:qFormat/>
    <w:rPr>
      <w:rFonts w:cs="Wingdings"/>
    </w:rPr>
  </w:style>
  <w:style w:type="character" w:styleId="ListLabel485" w:customStyle="1">
    <w:name w:val="ListLabel 485"/>
    <w:qFormat/>
    <w:rPr>
      <w:rFonts w:cs="Symbol"/>
      <w:b/>
      <w:sz w:val="18"/>
    </w:rPr>
  </w:style>
  <w:style w:type="character" w:styleId="ListLabel486" w:customStyle="1">
    <w:name w:val="ListLabel 486"/>
    <w:qFormat/>
    <w:rPr>
      <w:rFonts w:cs="Courier New"/>
    </w:rPr>
  </w:style>
  <w:style w:type="character" w:styleId="ListLabel487" w:customStyle="1">
    <w:name w:val="ListLabel 487"/>
    <w:qFormat/>
    <w:rPr>
      <w:rFonts w:cs="Wingdings"/>
    </w:rPr>
  </w:style>
  <w:style w:type="character" w:styleId="ListLabel488" w:customStyle="1">
    <w:name w:val="ListLabel 488"/>
    <w:qFormat/>
    <w:rPr>
      <w:rFonts w:cs="Symbol"/>
    </w:rPr>
  </w:style>
  <w:style w:type="character" w:styleId="ListLabel489" w:customStyle="1">
    <w:name w:val="ListLabel 489"/>
    <w:qFormat/>
    <w:rPr>
      <w:rFonts w:cs="Courier New"/>
    </w:rPr>
  </w:style>
  <w:style w:type="character" w:styleId="ListLabel490" w:customStyle="1">
    <w:name w:val="ListLabel 490"/>
    <w:qFormat/>
    <w:rPr>
      <w:rFonts w:cs="Wingdings"/>
    </w:rPr>
  </w:style>
  <w:style w:type="character" w:styleId="ListLabel491" w:customStyle="1">
    <w:name w:val="ListLabel 491"/>
    <w:qFormat/>
    <w:rPr>
      <w:rFonts w:cs="Symbol"/>
    </w:rPr>
  </w:style>
  <w:style w:type="character" w:styleId="ListLabel492" w:customStyle="1">
    <w:name w:val="ListLabel 492"/>
    <w:qFormat/>
    <w:rPr>
      <w:rFonts w:cs="Courier New"/>
    </w:rPr>
  </w:style>
  <w:style w:type="character" w:styleId="ListLabel493" w:customStyle="1">
    <w:name w:val="ListLabel 493"/>
    <w:qFormat/>
    <w:rPr>
      <w:rFonts w:cs="Wingdings"/>
    </w:rPr>
  </w:style>
  <w:style w:type="character" w:styleId="ListLabel494" w:customStyle="1">
    <w:name w:val="ListLabel 494"/>
    <w:qFormat/>
    <w:rPr>
      <w:rFonts w:cs="Symbol"/>
      <w:b/>
      <w:sz w:val="18"/>
    </w:rPr>
  </w:style>
  <w:style w:type="character" w:styleId="ListLabel495" w:customStyle="1">
    <w:name w:val="ListLabel 495"/>
    <w:qFormat/>
    <w:rPr>
      <w:rFonts w:cs="Courier New"/>
      <w:b w:val="false"/>
      <w:sz w:val="18"/>
    </w:rPr>
  </w:style>
  <w:style w:type="character" w:styleId="ListLabel496" w:customStyle="1">
    <w:name w:val="ListLabel 496"/>
    <w:qFormat/>
    <w:rPr>
      <w:rFonts w:cs="Symbol"/>
    </w:rPr>
  </w:style>
  <w:style w:type="character" w:styleId="ListLabel497" w:customStyle="1">
    <w:name w:val="ListLabel 497"/>
    <w:qFormat/>
    <w:rPr>
      <w:rFonts w:cs="Symbol"/>
    </w:rPr>
  </w:style>
  <w:style w:type="character" w:styleId="ListLabel498" w:customStyle="1">
    <w:name w:val="ListLabel 498"/>
    <w:qFormat/>
    <w:rPr>
      <w:rFonts w:cs="Courier New"/>
    </w:rPr>
  </w:style>
  <w:style w:type="character" w:styleId="ListLabel499" w:customStyle="1">
    <w:name w:val="ListLabel 499"/>
    <w:qFormat/>
    <w:rPr>
      <w:rFonts w:cs="Wingdings"/>
    </w:rPr>
  </w:style>
  <w:style w:type="character" w:styleId="ListLabel500" w:customStyle="1">
    <w:name w:val="ListLabel 500"/>
    <w:qFormat/>
    <w:rPr>
      <w:rFonts w:cs="Symbol"/>
    </w:rPr>
  </w:style>
  <w:style w:type="character" w:styleId="ListLabel501" w:customStyle="1">
    <w:name w:val="ListLabel 501"/>
    <w:qFormat/>
    <w:rPr>
      <w:rFonts w:cs="Courier New"/>
    </w:rPr>
  </w:style>
  <w:style w:type="character" w:styleId="ListLabel502" w:customStyle="1">
    <w:name w:val="ListLabel 502"/>
    <w:qFormat/>
    <w:rPr>
      <w:rFonts w:cs="Wingdings"/>
    </w:rPr>
  </w:style>
  <w:style w:type="character" w:styleId="ListLabel503" w:customStyle="1">
    <w:name w:val="ListLabel 503"/>
    <w:qFormat/>
    <w:rPr>
      <w:rFonts w:cs="Symbol"/>
      <w:b/>
      <w:sz w:val="18"/>
    </w:rPr>
  </w:style>
  <w:style w:type="character" w:styleId="ListLabel504" w:customStyle="1">
    <w:name w:val="ListLabel 504"/>
    <w:qFormat/>
    <w:rPr>
      <w:rFonts w:cs="Courier New"/>
      <w:b/>
      <w:sz w:val="18"/>
    </w:rPr>
  </w:style>
  <w:style w:type="character" w:styleId="ListLabel505" w:customStyle="1">
    <w:name w:val="ListLabel 505"/>
    <w:qFormat/>
    <w:rPr>
      <w:rFonts w:cs="Wingdings"/>
    </w:rPr>
  </w:style>
  <w:style w:type="character" w:styleId="ListLabel506" w:customStyle="1">
    <w:name w:val="ListLabel 506"/>
    <w:qFormat/>
    <w:rPr>
      <w:rFonts w:cs="Symbol"/>
    </w:rPr>
  </w:style>
  <w:style w:type="character" w:styleId="ListLabel507" w:customStyle="1">
    <w:name w:val="ListLabel 507"/>
    <w:qFormat/>
    <w:rPr>
      <w:rFonts w:cs="Courier New"/>
    </w:rPr>
  </w:style>
  <w:style w:type="character" w:styleId="ListLabel508" w:customStyle="1">
    <w:name w:val="ListLabel 508"/>
    <w:qFormat/>
    <w:rPr>
      <w:rFonts w:cs="Wingdings"/>
    </w:rPr>
  </w:style>
  <w:style w:type="character" w:styleId="ListLabel509" w:customStyle="1">
    <w:name w:val="ListLabel 509"/>
    <w:qFormat/>
    <w:rPr>
      <w:rFonts w:cs="Symbol"/>
    </w:rPr>
  </w:style>
  <w:style w:type="character" w:styleId="ListLabel510" w:customStyle="1">
    <w:name w:val="ListLabel 510"/>
    <w:qFormat/>
    <w:rPr>
      <w:rFonts w:cs="Courier New"/>
    </w:rPr>
  </w:style>
  <w:style w:type="character" w:styleId="ListLabel511" w:customStyle="1">
    <w:name w:val="ListLabel 511"/>
    <w:qFormat/>
    <w:rPr>
      <w:rFonts w:cs="Wingdings"/>
    </w:rPr>
  </w:style>
  <w:style w:type="character" w:styleId="ListLabel512" w:customStyle="1">
    <w:name w:val="ListLabel 512"/>
    <w:qFormat/>
    <w:rPr>
      <w:rFonts w:cs="OpenSymbol"/>
      <w:sz w:val="20"/>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Open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Open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Symbol"/>
      <w:b/>
      <w:sz w:val="18"/>
    </w:rPr>
  </w:style>
  <w:style w:type="character" w:styleId="ListLabel522" w:customStyle="1">
    <w:name w:val="ListLabel 522"/>
    <w:qFormat/>
    <w:rPr>
      <w:rFonts w:cs="Courier New"/>
    </w:rPr>
  </w:style>
  <w:style w:type="character" w:styleId="ListLabel523" w:customStyle="1">
    <w:name w:val="ListLabel 523"/>
    <w:qFormat/>
    <w:rPr>
      <w:rFonts w:cs="Wingdings"/>
    </w:rPr>
  </w:style>
  <w:style w:type="character" w:styleId="ListLabel524" w:customStyle="1">
    <w:name w:val="ListLabel 524"/>
    <w:qFormat/>
    <w:rPr>
      <w:rFonts w:cs="Symbol"/>
    </w:rPr>
  </w:style>
  <w:style w:type="character" w:styleId="ListLabel525" w:customStyle="1">
    <w:name w:val="ListLabel 525"/>
    <w:qFormat/>
    <w:rPr>
      <w:rFonts w:cs="Courier New"/>
    </w:rPr>
  </w:style>
  <w:style w:type="character" w:styleId="ListLabel526" w:customStyle="1">
    <w:name w:val="ListLabel 526"/>
    <w:qFormat/>
    <w:rPr>
      <w:rFonts w:cs="Wingdings"/>
    </w:rPr>
  </w:style>
  <w:style w:type="character" w:styleId="ListLabel527" w:customStyle="1">
    <w:name w:val="ListLabel 527"/>
    <w:qFormat/>
    <w:rPr>
      <w:rFonts w:cs="Symbol"/>
    </w:rPr>
  </w:style>
  <w:style w:type="character" w:styleId="ListLabel528" w:customStyle="1">
    <w:name w:val="ListLabel 528"/>
    <w:qFormat/>
    <w:rPr>
      <w:rFonts w:cs="Courier New"/>
    </w:rPr>
  </w:style>
  <w:style w:type="character" w:styleId="ListLabel529" w:customStyle="1">
    <w:name w:val="ListLabel 529"/>
    <w:qFormat/>
    <w:rPr>
      <w:rFonts w:cs="Wingdings"/>
    </w:rPr>
  </w:style>
  <w:style w:type="character" w:styleId="ListLabel530" w:customStyle="1">
    <w:name w:val="ListLabel 530"/>
    <w:qFormat/>
    <w:rPr>
      <w:rFonts w:cs="Symbol"/>
      <w:b/>
      <w:sz w:val="18"/>
    </w:rPr>
  </w:style>
  <w:style w:type="character" w:styleId="ListLabel531" w:customStyle="1">
    <w:name w:val="ListLabel 531"/>
    <w:qFormat/>
    <w:rPr>
      <w:rFonts w:cs="Courier New"/>
    </w:rPr>
  </w:style>
  <w:style w:type="character" w:styleId="ListLabel532" w:customStyle="1">
    <w:name w:val="ListLabel 532"/>
    <w:qFormat/>
    <w:rPr>
      <w:rFonts w:cs="Wingdings"/>
    </w:rPr>
  </w:style>
  <w:style w:type="character" w:styleId="ListLabel533" w:customStyle="1">
    <w:name w:val="ListLabel 533"/>
    <w:qFormat/>
    <w:rPr>
      <w:rFonts w:cs="Symbol"/>
    </w:rPr>
  </w:style>
  <w:style w:type="character" w:styleId="ListLabel534" w:customStyle="1">
    <w:name w:val="ListLabel 534"/>
    <w:qFormat/>
    <w:rPr>
      <w:rFonts w:cs="Courier New"/>
    </w:rPr>
  </w:style>
  <w:style w:type="character" w:styleId="ListLabel535" w:customStyle="1">
    <w:name w:val="ListLabel 535"/>
    <w:qFormat/>
    <w:rPr>
      <w:rFonts w:cs="Wingdings"/>
    </w:rPr>
  </w:style>
  <w:style w:type="character" w:styleId="ListLabel536" w:customStyle="1">
    <w:name w:val="ListLabel 536"/>
    <w:qFormat/>
    <w:rPr>
      <w:rFonts w:cs="Symbol"/>
    </w:rPr>
  </w:style>
  <w:style w:type="character" w:styleId="ListLabel537" w:customStyle="1">
    <w:name w:val="ListLabel 537"/>
    <w:qFormat/>
    <w:rPr>
      <w:rFonts w:cs="Courier New"/>
    </w:rPr>
  </w:style>
  <w:style w:type="character" w:styleId="ListLabel538" w:customStyle="1">
    <w:name w:val="ListLabel 538"/>
    <w:qFormat/>
    <w:rPr>
      <w:rFonts w:cs="Wingdings"/>
    </w:rPr>
  </w:style>
  <w:style w:type="character" w:styleId="ListLabel539" w:customStyle="1">
    <w:name w:val="ListLabel 539"/>
    <w:qFormat/>
    <w:rPr>
      <w:rFonts w:cs="Symbol"/>
      <w:b/>
      <w:sz w:val="18"/>
    </w:rPr>
  </w:style>
  <w:style w:type="character" w:styleId="ListLabel540" w:customStyle="1">
    <w:name w:val="ListLabel 540"/>
    <w:qFormat/>
    <w:rPr>
      <w:rFonts w:cs="Courier New"/>
      <w:b w:val="false"/>
      <w:sz w:val="18"/>
    </w:rPr>
  </w:style>
  <w:style w:type="character" w:styleId="ListLabel541" w:customStyle="1">
    <w:name w:val="ListLabel 541"/>
    <w:qFormat/>
    <w:rPr>
      <w:rFonts w:cs="Symbol"/>
    </w:rPr>
  </w:style>
  <w:style w:type="character" w:styleId="ListLabel542" w:customStyle="1">
    <w:name w:val="ListLabel 542"/>
    <w:qFormat/>
    <w:rPr>
      <w:rFonts w:cs="Symbol"/>
    </w:rPr>
  </w:style>
  <w:style w:type="character" w:styleId="ListLabel543" w:customStyle="1">
    <w:name w:val="ListLabel 543"/>
    <w:qFormat/>
    <w:rPr>
      <w:rFonts w:cs="Courier New"/>
    </w:rPr>
  </w:style>
  <w:style w:type="character" w:styleId="ListLabel544" w:customStyle="1">
    <w:name w:val="ListLabel 544"/>
    <w:qFormat/>
    <w:rPr>
      <w:rFonts w:cs="Wingdings"/>
    </w:rPr>
  </w:style>
  <w:style w:type="character" w:styleId="ListLabel545" w:customStyle="1">
    <w:name w:val="ListLabel 545"/>
    <w:qFormat/>
    <w:rPr>
      <w:rFonts w:cs="Symbol"/>
    </w:rPr>
  </w:style>
  <w:style w:type="character" w:styleId="ListLabel546" w:customStyle="1">
    <w:name w:val="ListLabel 546"/>
    <w:qFormat/>
    <w:rPr>
      <w:rFonts w:cs="Courier New"/>
    </w:rPr>
  </w:style>
  <w:style w:type="character" w:styleId="ListLabel547" w:customStyle="1">
    <w:name w:val="ListLabel 547"/>
    <w:qFormat/>
    <w:rPr>
      <w:rFonts w:cs="Wingdings"/>
    </w:rPr>
  </w:style>
  <w:style w:type="character" w:styleId="ListLabel548" w:customStyle="1">
    <w:name w:val="ListLabel 548"/>
    <w:qFormat/>
    <w:rPr>
      <w:rFonts w:cs="Symbol"/>
      <w:b/>
      <w:sz w:val="18"/>
    </w:rPr>
  </w:style>
  <w:style w:type="character" w:styleId="ListLabel549" w:customStyle="1">
    <w:name w:val="ListLabel 549"/>
    <w:qFormat/>
    <w:rPr>
      <w:rFonts w:cs="Courier New"/>
      <w:b/>
      <w:sz w:val="18"/>
    </w:rPr>
  </w:style>
  <w:style w:type="character" w:styleId="ListLabel550" w:customStyle="1">
    <w:name w:val="ListLabel 550"/>
    <w:qFormat/>
    <w:rPr>
      <w:rFonts w:cs="Wingdings"/>
    </w:rPr>
  </w:style>
  <w:style w:type="character" w:styleId="ListLabel551" w:customStyle="1">
    <w:name w:val="ListLabel 551"/>
    <w:qFormat/>
    <w:rPr>
      <w:rFonts w:cs="Symbol"/>
    </w:rPr>
  </w:style>
  <w:style w:type="character" w:styleId="ListLabel552" w:customStyle="1">
    <w:name w:val="ListLabel 552"/>
    <w:qFormat/>
    <w:rPr>
      <w:rFonts w:cs="Courier New"/>
    </w:rPr>
  </w:style>
  <w:style w:type="character" w:styleId="ListLabel553" w:customStyle="1">
    <w:name w:val="ListLabel 553"/>
    <w:qFormat/>
    <w:rPr>
      <w:rFonts w:cs="Wingdings"/>
    </w:rPr>
  </w:style>
  <w:style w:type="character" w:styleId="ListLabel554" w:customStyle="1">
    <w:name w:val="ListLabel 554"/>
    <w:qFormat/>
    <w:rPr>
      <w:rFonts w:cs="Symbol"/>
    </w:rPr>
  </w:style>
  <w:style w:type="character" w:styleId="ListLabel555" w:customStyle="1">
    <w:name w:val="ListLabel 555"/>
    <w:qFormat/>
    <w:rPr>
      <w:rFonts w:cs="Courier New"/>
    </w:rPr>
  </w:style>
  <w:style w:type="character" w:styleId="ListLabel556" w:customStyle="1">
    <w:name w:val="ListLabel 556"/>
    <w:qFormat/>
    <w:rPr>
      <w:rFonts w:cs="Wingdings"/>
    </w:rPr>
  </w:style>
  <w:style w:type="character" w:styleId="ListLabel557" w:customStyle="1">
    <w:name w:val="ListLabel 557"/>
    <w:qFormat/>
    <w:rPr>
      <w:rFonts w:cs="OpenSymbol"/>
      <w:sz w:val="20"/>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Open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Open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name w:val="ListLabel 566"/>
    <w:qFormat/>
    <w:rPr>
      <w:rFonts w:cs="Symbol"/>
      <w:b/>
      <w:sz w:val="18"/>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b/>
      <w:sz w:val="18"/>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b/>
      <w:sz w:val="18"/>
    </w:rPr>
  </w:style>
  <w:style w:type="character" w:styleId="ListLabel585">
    <w:name w:val="ListLabel 585"/>
    <w:qFormat/>
    <w:rPr>
      <w:rFonts w:cs="Courier New"/>
      <w:b w:val="false"/>
      <w:sz w:val="18"/>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b/>
      <w:sz w:val="18"/>
    </w:rPr>
  </w:style>
  <w:style w:type="character" w:styleId="ListLabel594">
    <w:name w:val="ListLabel 594"/>
    <w:qFormat/>
    <w:rPr>
      <w:rFonts w:cs="Courier New"/>
      <w:b/>
      <w:sz w:val="18"/>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OpenSymbol"/>
      <w:sz w:val="18"/>
    </w:rPr>
  </w:style>
  <w:style w:type="character" w:styleId="ListLabel603">
    <w:name w:val="ListLabel 603"/>
    <w:qFormat/>
    <w:rPr>
      <w:rFonts w:cs="OpenSymbol"/>
    </w:rPr>
  </w:style>
  <w:style w:type="character" w:styleId="ListLabel604">
    <w:name w:val="ListLabel 604"/>
    <w:qFormat/>
    <w:rPr>
      <w:rFonts w:cs="Open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Open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OpenSymbol"/>
    </w:rPr>
  </w:style>
  <w:style w:type="character" w:styleId="ListLabel611">
    <w:name w:val="ListLabel 611"/>
    <w:qFormat/>
    <w:rPr>
      <w:rFonts w:cs="Open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Open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Open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rPr>
  </w:style>
  <w:style w:type="character" w:styleId="ListLabel621">
    <w:name w:val="ListLabel 621"/>
    <w:qFormat/>
    <w:rPr>
      <w:rFonts w:cs="OpenSymbol"/>
      <w:b/>
      <w:sz w:val="18"/>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before="120" w:after="120"/>
      <w:ind w:left="1440" w:hanging="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NormalIndent">
    <w:name w:val="Normal Indent"/>
    <w:basedOn w:val="Normal"/>
    <w:qFormat/>
    <w:pPr>
      <w:ind w:left="720" w:hanging="0"/>
    </w:pPr>
    <w:rPr/>
  </w:style>
  <w:style w:type="paragraph" w:styleId="Contents3">
    <w:name w:val="TOC 3"/>
    <w:basedOn w:val="Normal"/>
    <w:next w:val="Normal"/>
    <w:pPr>
      <w:tabs>
        <w:tab w:val="right" w:pos="10080" w:leader="dot"/>
      </w:tabs>
      <w:ind w:left="2549" w:hanging="0"/>
    </w:pPr>
    <w:rPr/>
  </w:style>
  <w:style w:type="paragraph" w:styleId="Contents2">
    <w:name w:val="TOC 2"/>
    <w:basedOn w:val="Normal"/>
    <w:next w:val="Normal"/>
    <w:pPr>
      <w:tabs>
        <w:tab w:val="right" w:pos="10080" w:leader="dot"/>
      </w:tabs>
      <w:ind w:left="1440" w:hanging="0"/>
    </w:pPr>
    <w:rPr/>
  </w:style>
  <w:style w:type="paragraph" w:styleId="Footer">
    <w:name w:val="Footer"/>
    <w:basedOn w:val="Normal"/>
    <w:pPr>
      <w:tabs>
        <w:tab w:val="right" w:pos="7920" w:leader="none"/>
      </w:tabs>
    </w:pPr>
    <w:rPr>
      <w:sz w:val="16"/>
    </w:rPr>
  </w:style>
  <w:style w:type="paragraph" w:styleId="Header">
    <w:name w:val="Header"/>
    <w:basedOn w:val="Normal"/>
    <w:pPr>
      <w:tabs>
        <w:tab w:val="right" w:pos="10440" w:leader="none"/>
      </w:tabs>
    </w:pPr>
    <w:rPr>
      <w:sz w:val="16"/>
    </w:rPr>
  </w:style>
  <w:style w:type="paragraph" w:styleId="Title">
    <w:name w:val="Title"/>
    <w:basedOn w:val="Normal"/>
    <w:uiPriority w:val="10"/>
    <w:qFormat/>
    <w:pPr>
      <w:keepLines/>
      <w:ind w:right="720" w:hanging="0"/>
    </w:pPr>
    <w:rPr>
      <w:sz w:val="48"/>
    </w:rPr>
  </w:style>
  <w:style w:type="paragraph" w:styleId="TableText" w:customStyle="1">
    <w:name w:val="Table Text"/>
    <w:basedOn w:val="Normal"/>
    <w:qFormat/>
    <w:pPr>
      <w:keepLines/>
    </w:pPr>
    <w:rPr>
      <w:sz w:val="16"/>
    </w:rPr>
  </w:style>
  <w:style w:type="paragraph" w:styleId="HeadingBar" w:customStyle="1">
    <w:name w:val="Heading Bar"/>
    <w:basedOn w:val="Normal"/>
    <w:next w:val="Heading3"/>
    <w:qFormat/>
    <w:pPr>
      <w:keepNext/>
      <w:keepLines/>
      <w:shd w:val="clear" w:color="auto" w:fill="ACACAC"/>
      <w:spacing w:before="240" w:after="0"/>
      <w:ind w:right="7920" w:hanging="0"/>
    </w:pPr>
    <w:rPr>
      <w:color w:val="FFFFFF"/>
      <w:sz w:val="8"/>
    </w:rPr>
  </w:style>
  <w:style w:type="paragraph" w:styleId="TitleBar" w:customStyle="1">
    <w:name w:val="Title Bar"/>
    <w:basedOn w:val="Normal"/>
    <w:qFormat/>
    <w:pPr>
      <w:keepNext/>
      <w:pageBreakBefore/>
      <w:shd w:val="clear" w:color="auto" w:fill="ACACAC"/>
      <w:spacing w:before="1680" w:after="0"/>
      <w:ind w:left="1440" w:right="720" w:hanging="0"/>
    </w:pPr>
    <w:rPr>
      <w:sz w:val="16"/>
    </w:rPr>
  </w:style>
  <w:style w:type="paragraph" w:styleId="TOCHeading1" w:customStyle="1">
    <w:name w:val="TOC Heading1"/>
    <w:basedOn w:val="Normal"/>
    <w:qFormat/>
    <w:pPr>
      <w:keepNext/>
      <w:pageBreakBefore/>
      <w:pBdr>
        <w:top w:val="single" w:sz="48" w:space="26" w:color="ACACAC"/>
      </w:pBdr>
      <w:spacing w:before="960" w:after="960"/>
      <w:ind w:left="1440" w:hanging="0"/>
    </w:pPr>
    <w:rPr>
      <w:sz w:val="36"/>
    </w:rPr>
  </w:style>
  <w:style w:type="paragraph" w:styleId="TableContents" w:customStyle="1">
    <w:name w:val="Table Contents"/>
    <w:basedOn w:val="Normal"/>
    <w:qFormat/>
    <w:pPr/>
    <w:rPr/>
  </w:style>
  <w:style w:type="paragraph" w:styleId="TableHeading" w:customStyle="1">
    <w:name w:val="Table Heading"/>
    <w:basedOn w:val="TableText"/>
    <w:qFormat/>
    <w:pPr>
      <w:spacing w:before="120" w:after="120"/>
    </w:pPr>
    <w:rPr>
      <w:b/>
    </w:rPr>
  </w:style>
  <w:style w:type="paragraph" w:styleId="RouteTitle" w:customStyle="1">
    <w:name w:val="Route Title"/>
    <w:basedOn w:val="Normal"/>
    <w:qFormat/>
    <w:pPr>
      <w:keepLines/>
      <w:spacing w:before="0" w:after="120"/>
      <w:ind w:left="1440" w:right="720" w:hanging="0"/>
    </w:pPr>
    <w:rPr>
      <w:sz w:val="36"/>
    </w:rPr>
  </w:style>
  <w:style w:type="paragraph" w:styleId="TitleMajor" w:customStyle="1">
    <w:name w:val="Title-Major"/>
    <w:basedOn w:val="Title"/>
    <w:qFormat/>
    <w:pPr>
      <w:ind w:left="1440" w:right="720" w:hanging="0"/>
    </w:pPr>
    <w:rPr>
      <w:smallCaps/>
    </w:rPr>
  </w:style>
  <w:style w:type="paragraph" w:styleId="Note" w:customStyle="1">
    <w:name w:val="Note"/>
    <w:basedOn w:val="TextBody"/>
    <w:qFormat/>
    <w:pPr>
      <w:pBdr>
        <w:top w:val="single" w:sz="6" w:space="1" w:color="00000A" w:shadow="1"/>
        <w:left w:val="single" w:sz="6" w:space="1" w:color="00000A" w:shadow="1"/>
        <w:bottom w:val="single" w:sz="6" w:space="1" w:color="00000A" w:shadow="1"/>
        <w:right w:val="single" w:sz="6" w:space="1" w:color="00000A" w:shadow="1"/>
      </w:pBdr>
      <w:shd w:val="clear" w:color="auto" w:fill="13A3F7"/>
      <w:ind w:left="0" w:right="5041" w:hanging="0"/>
    </w:pPr>
    <w:rPr>
      <w:color w:val="FFFFFF"/>
    </w:rPr>
  </w:style>
  <w:style w:type="paragraph" w:styleId="Bullet" w:customStyle="1">
    <w:name w:val="Bullet"/>
    <w:basedOn w:val="TextBody"/>
    <w:qFormat/>
    <w:pPr>
      <w:keepLines/>
      <w:tabs>
        <w:tab w:val="left" w:pos="2520" w:leader="none"/>
      </w:tabs>
      <w:spacing w:before="60" w:after="60"/>
    </w:pPr>
    <w:rPr/>
  </w:style>
  <w:style w:type="paragraph" w:styleId="Checklist" w:customStyle="1">
    <w:name w:val="Checklist"/>
    <w:basedOn w:val="TextBody"/>
    <w:qFormat/>
    <w:pPr/>
    <w:rPr/>
  </w:style>
  <w:style w:type="paragraph" w:styleId="Subject" w:customStyle="1">
    <w:name w:val="Subject"/>
    <w:basedOn w:val="TextBody"/>
    <w:qFormat/>
    <w:pPr/>
    <w:rPr>
      <w:sz w:val="48"/>
    </w:rPr>
  </w:style>
  <w:style w:type="paragraph" w:styleId="InfoBox" w:customStyle="1">
    <w:name w:val="Info Box"/>
    <w:basedOn w:val="TextBody"/>
    <w:qFormat/>
    <w:pPr>
      <w:keepLines/>
      <w:pBdr>
        <w:top w:val="single" w:sz="6" w:space="6" w:color="00000A"/>
        <w:left w:val="single" w:sz="6" w:space="6" w:color="00000A"/>
        <w:bottom w:val="single" w:sz="6" w:space="6" w:color="00000A"/>
        <w:right w:val="single" w:sz="6" w:space="6" w:color="00000A"/>
      </w:pBdr>
      <w:ind w:left="2520" w:right="2160" w:hanging="0"/>
      <w:jc w:val="center"/>
    </w:pPr>
    <w:rPr>
      <w:sz w:val="18"/>
    </w:rPr>
  </w:style>
  <w:style w:type="paragraph" w:styleId="NumberList" w:customStyle="1">
    <w:name w:val="Number List"/>
    <w:qFormat/>
    <w:pPr>
      <w:widowControl w:val="false"/>
      <w:bidi w:val="0"/>
      <w:jc w:val="left"/>
    </w:pPr>
    <w:rPr>
      <w:rFonts w:ascii="Times New Roman" w:hAnsi="Times New Roman" w:eastAsia="Times New Roman" w:cs="Times New Roman"/>
      <w:color w:val="00000A"/>
      <w:sz w:val="20"/>
      <w:szCs w:val="20"/>
      <w:lang w:val="en-AU" w:eastAsia="en-AU" w:bidi="ar-SA"/>
    </w:rPr>
  </w:style>
  <w:style w:type="paragraph" w:styleId="Contents1">
    <w:name w:val="TOC 1"/>
    <w:basedOn w:val="Normal"/>
    <w:next w:val="Normal"/>
    <w:pPr>
      <w:keepNext/>
      <w:tabs>
        <w:tab w:val="right" w:pos="10080" w:leader="dot"/>
      </w:tabs>
      <w:spacing w:before="240" w:after="120"/>
      <w:ind w:left="1440" w:hanging="0"/>
    </w:pPr>
    <w:rPr>
      <w:b/>
    </w:rPr>
  </w:style>
  <w:style w:type="paragraph" w:styleId="Contents4">
    <w:name w:val="TOC 4"/>
    <w:basedOn w:val="Normal"/>
    <w:next w:val="Normal"/>
    <w:pPr>
      <w:tabs>
        <w:tab w:val="right" w:pos="10080" w:leader="dot"/>
      </w:tabs>
      <w:ind w:left="3240" w:hanging="0"/>
    </w:pPr>
    <w:rPr>
      <w:sz w:val="18"/>
    </w:rPr>
  </w:style>
  <w:style w:type="paragraph" w:styleId="Contents5">
    <w:name w:val="TOC 5"/>
    <w:basedOn w:val="Normal"/>
    <w:next w:val="Normal"/>
    <w:pPr>
      <w:tabs>
        <w:tab w:val="right" w:pos="10080" w:leader="dot"/>
      </w:tabs>
      <w:ind w:left="3600" w:hanging="0"/>
    </w:pPr>
    <w:rPr>
      <w:sz w:val="18"/>
    </w:rPr>
  </w:style>
  <w:style w:type="paragraph" w:styleId="Tty132" w:customStyle="1">
    <w:name w:val="tty132"/>
    <w:basedOn w:val="Normal"/>
    <w:qFormat/>
    <w:pPr/>
    <w:rPr>
      <w:rFonts w:ascii="Courier New" w:hAnsi="Courier New"/>
      <w:sz w:val="12"/>
    </w:rPr>
  </w:style>
  <w:style w:type="paragraph" w:styleId="Tty180" w:customStyle="1">
    <w:name w:val="tty180"/>
    <w:basedOn w:val="Normal"/>
    <w:qFormat/>
    <w:pPr>
      <w:ind w:right="-720" w:hanging="0"/>
    </w:pPr>
    <w:rPr>
      <w:rFonts w:ascii="Courier New" w:hAnsi="Courier New"/>
      <w:sz w:val="8"/>
    </w:rPr>
  </w:style>
  <w:style w:type="paragraph" w:styleId="Tty80" w:customStyle="1">
    <w:name w:val="tty80"/>
    <w:basedOn w:val="Normal"/>
    <w:qFormat/>
    <w:pPr/>
    <w:rPr>
      <w:rFonts w:ascii="Courier New" w:hAnsi="Courier New"/>
    </w:rPr>
  </w:style>
  <w:style w:type="paragraph" w:styleId="Tty80indent" w:customStyle="1">
    <w:name w:val="tty80 indent"/>
    <w:basedOn w:val="Tty80"/>
    <w:qFormat/>
    <w:pPr>
      <w:ind w:left="2895" w:hanging="0"/>
    </w:pPr>
    <w:rPr/>
  </w:style>
  <w:style w:type="paragraph" w:styleId="NoteWide" w:customStyle="1">
    <w:name w:val="Note Wide"/>
    <w:basedOn w:val="Note"/>
    <w:qFormat/>
    <w:pPr>
      <w:shd w:fill="13A3F7" w:val="clear"/>
      <w:ind w:left="0" w:right="2160" w:hanging="0"/>
    </w:pPr>
    <w:rPr/>
  </w:style>
  <w:style w:type="paragraph" w:styleId="NumberedList" w:customStyle="1">
    <w:name w:val="Numbered List"/>
    <w:basedOn w:val="Bullet"/>
    <w:qFormat/>
    <w:pPr>
      <w:tabs>
        <w:tab w:val="left" w:pos="2880" w:leader="none"/>
      </w:tabs>
    </w:pPr>
    <w:rPr/>
  </w:style>
  <w:style w:type="paragraph" w:styleId="Paragraph" w:customStyle="1">
    <w:name w:val="Paragraph"/>
    <w:qFormat/>
    <w:pPr>
      <w:widowControl/>
      <w:bidi w:val="0"/>
      <w:spacing w:lineRule="exact" w:line="260" w:before="130" w:after="130"/>
      <w:jc w:val="left"/>
    </w:pPr>
    <w:rPr>
      <w:rFonts w:ascii="Arial" w:hAnsi="Arial" w:eastAsia="Arial Unicode MS" w:cs="Times New Roman"/>
      <w:color w:val="00000A"/>
      <w:sz w:val="21"/>
      <w:szCs w:val="22"/>
      <w:lang w:eastAsia="en-US" w:val="en-US" w:bidi="ar-SA"/>
    </w:rPr>
  </w:style>
  <w:style w:type="paragraph" w:styleId="CopyrightText" w:customStyle="1">
    <w:name w:val="Copyright Text"/>
    <w:basedOn w:val="Paragraph"/>
    <w:qFormat/>
    <w:pPr>
      <w:spacing w:before="70" w:after="70"/>
    </w:pPr>
    <w:rPr>
      <w:szCs w:val="21"/>
    </w:rPr>
  </w:style>
  <w:style w:type="paragraph" w:styleId="HeadingCopyright" w:customStyle="1">
    <w:name w:val="Heading Copyright"/>
    <w:basedOn w:val="Heading2"/>
    <w:qFormat/>
    <w:pPr>
      <w:numPr>
        <w:ilvl w:val="0"/>
        <w:numId w:val="0"/>
      </w:numPr>
      <w:spacing w:lineRule="exact" w:line="260" w:before="65" w:after="65"/>
      <w:ind w:left="0" w:right="0" w:hanging="0"/>
    </w:pPr>
    <w:rPr>
      <w:rFonts w:eastAsia="Arial Unicode MS"/>
      <w:bCs/>
      <w:sz w:val="22"/>
      <w:szCs w:val="22"/>
      <w:lang w:eastAsia="en-US"/>
    </w:rPr>
  </w:style>
  <w:style w:type="paragraph" w:styleId="BalloonText">
    <w:name w:val="Balloon Text"/>
    <w:basedOn w:val="Normal"/>
    <w:qFormat/>
    <w:pPr/>
    <w:rPr>
      <w:rFonts w:ascii="Tahoma" w:hAnsi="Tahoma" w:cs="Tahoma"/>
      <w:sz w:val="16"/>
      <w:szCs w:val="16"/>
    </w:rPr>
  </w:style>
  <w:style w:type="paragraph" w:styleId="Copyright" w:customStyle="1">
    <w:name w:val="Copyright"/>
    <w:qFormat/>
    <w:pPr>
      <w:widowControl/>
      <w:bidi w:val="0"/>
      <w:jc w:val="left"/>
    </w:pPr>
    <w:rPr>
      <w:rFonts w:ascii="Arial" w:hAnsi="Arial" w:cs="Arial" w:eastAsia="Times New Roman"/>
      <w:bCs/>
      <w:color w:val="00000A"/>
      <w:sz w:val="10"/>
      <w:szCs w:val="32"/>
      <w:lang w:eastAsia="en-US" w:val="en-US" w:bidi="ar-SA"/>
    </w:rPr>
  </w:style>
  <w:style w:type="paragraph" w:styleId="CopyrightText1" w:customStyle="1">
    <w:name w:val="Copyright © Text"/>
    <w:basedOn w:val="Normal"/>
    <w:qFormat/>
    <w:pPr>
      <w:widowControl w:val="false"/>
      <w:spacing w:lineRule="atLeast" w:line="140"/>
      <w:textAlignment w:val="center"/>
    </w:pPr>
    <w:rPr>
      <w:rFonts w:ascii="ProximaNova-Light" w:hAnsi="ProximaNova-Light" w:cs="ProximaNova-Light"/>
      <w:color w:val="000000"/>
      <w:spacing w:val="-1"/>
      <w:sz w:val="12"/>
      <w:szCs w:val="12"/>
      <w:lang w:eastAsia="en-US"/>
    </w:rPr>
  </w:style>
  <w:style w:type="paragraph" w:styleId="TOCHeading2" w:customStyle="1">
    <w:name w:val="TOC Heading2"/>
    <w:basedOn w:val="Normal"/>
    <w:qFormat/>
    <w:pPr>
      <w:keepNext/>
      <w:pageBreakBefore/>
      <w:pBdr>
        <w:top w:val="single" w:sz="48" w:space="26" w:color="002060"/>
      </w:pBdr>
      <w:spacing w:before="960" w:after="960"/>
      <w:ind w:left="1440" w:hanging="0"/>
    </w:pPr>
    <w:rPr>
      <w:sz w:val="36"/>
    </w:rPr>
  </w:style>
  <w:style w:type="paragraph" w:styleId="Subtitle">
    <w:name w:val="Subtitle"/>
    <w:basedOn w:val="Normal"/>
    <w:next w:val="Normal"/>
    <w:uiPriority w:val="11"/>
    <w:qFormat/>
    <w:pPr/>
    <w:rPr>
      <w:rFonts w:ascii="Cambria" w:hAnsi="Cambria"/>
      <w:i/>
      <w:iCs/>
      <w:color w:val="4F81BD"/>
      <w:spacing w:val="15"/>
      <w:sz w:val="24"/>
      <w:szCs w:val="24"/>
    </w:rPr>
  </w:style>
  <w:style w:type="paragraph" w:styleId="Annotationtext">
    <w:name w:val="annotation text"/>
    <w:basedOn w:val="Normal"/>
    <w:qFormat/>
    <w:pPr/>
    <w:rPr/>
  </w:style>
  <w:style w:type="paragraph" w:styleId="Annotationsubject">
    <w:name w:val="annotation subject"/>
    <w:basedOn w:val="Annotationtext"/>
    <w:qFormat/>
    <w:pPr/>
    <w:rPr>
      <w:b/>
      <w:bCs/>
    </w:rPr>
  </w:style>
  <w:style w:type="paragraph" w:styleId="NormalWeb">
    <w:name w:val="Normal (Web)"/>
    <w:basedOn w:val="Normal"/>
    <w:qFormat/>
    <w:pPr>
      <w:spacing w:before="280" w:after="280"/>
    </w:pPr>
    <w:rPr>
      <w:rFonts w:ascii="Times New Roman" w:hAnsi="Times New Roman"/>
      <w:sz w:val="24"/>
      <w:szCs w:val="24"/>
      <w:lang w:val="en-AU" w:eastAsia="en-AU"/>
    </w:rPr>
  </w:style>
  <w:style w:type="paragraph" w:styleId="TOCHeading">
    <w:name w:val="TOC Heading"/>
    <w:basedOn w:val="Heading1"/>
    <w:next w:val="Normal"/>
    <w:qFormat/>
    <w:pPr>
      <w:pageBreakBefore w:val="false"/>
      <w:numPr>
        <w:ilvl w:val="0"/>
        <w:numId w:val="0"/>
      </w:numPr>
      <w:spacing w:lineRule="auto" w:line="276" w:before="480" w:after="0"/>
      <w:ind w:left="0" w:right="0" w:hanging="0"/>
    </w:pPr>
    <w:rPr>
      <w:rFonts w:ascii="Cambria" w:hAnsi="Cambria"/>
      <w:bCs/>
      <w:caps w:val="false"/>
      <w:smallCaps w:val="false"/>
      <w:color w:val="365F91"/>
      <w:szCs w:val="28"/>
      <w:lang w:eastAsia="ja-JP"/>
    </w:rPr>
  </w:style>
  <w:style w:type="paragraph" w:styleId="AllCapsHeading" w:customStyle="1">
    <w:name w:val="All Caps Heading"/>
    <w:basedOn w:val="Normal"/>
    <w:qFormat/>
    <w:pPr/>
    <w:rPr>
      <w:rFonts w:ascii="Tahoma" w:hAnsi="Tahoma"/>
      <w:b/>
      <w:caps/>
      <w:color w:val="808080"/>
      <w:spacing w:val="4"/>
      <w:sz w:val="14"/>
      <w:szCs w:val="16"/>
      <w:lang w:eastAsia="en-US"/>
    </w:rPr>
  </w:style>
  <w:style w:type="paragraph" w:styleId="ListParagraph">
    <w:name w:val="List Paragraph"/>
    <w:basedOn w:val="Normal"/>
    <w:qFormat/>
    <w:pPr>
      <w:tabs>
        <w:tab w:val="left" w:pos="1440" w:leader="none"/>
        <w:tab w:val="left" w:pos="1800" w:leader="none"/>
      </w:tabs>
      <w:spacing w:lineRule="auto" w:line="276" w:before="0" w:after="200"/>
      <w:ind w:left="360" w:hanging="0"/>
      <w:contextualSpacing/>
    </w:pPr>
    <w:rPr>
      <w:rFonts w:ascii="Calibri" w:hAnsi="Calibri" w:eastAsia="Calibri"/>
      <w:sz w:val="22"/>
      <w:szCs w:val="22"/>
      <w:lang w:eastAsia="en-US"/>
    </w:rPr>
  </w:style>
  <w:style w:type="paragraph" w:styleId="ProjConnbodytext" w:customStyle="1">
    <w:name w:val="ProjConn bodytext"/>
    <w:basedOn w:val="Normal"/>
    <w:qFormat/>
    <w:pPr>
      <w:spacing w:before="120" w:after="0"/>
      <w:jc w:val="both"/>
    </w:pPr>
    <w:rPr>
      <w:rFonts w:cs="Arial"/>
      <w:sz w:val="22"/>
      <w:szCs w:val="22"/>
      <w:lang w:eastAsia="ja-JP"/>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LibreOffice/5.1.3.2$Windows_X86_64 LibreOffice_project/644e4637d1d8544fd9f56425bd6cec110e49301b</Application>
  <Pages>4</Pages>
  <Words>1310</Words>
  <Characters>6636</Characters>
  <CharactersWithSpaces>7848</CharactersWithSpaces>
  <Paragraphs>140</Paragraphs>
  <Company>Infor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2021-03-02T04:53:00Z</dcterms:created>
  <dc:creator>Infor PMO</dc:creator>
  <dc:description/>
  <cp:keywords>IPM</cp:keywords>
  <dc:language>en-US</dc:language>
  <cp:lastModifiedBy>Wendy Hall</cp:lastModifiedBy>
  <dcterms:modified xsi:type="dcterms:W3CDTF">2021-03-03T11:22:57Z</dcterms:modified>
  <cp:revision>4</cp:revision>
  <dc:subject/>
  <dc:title>Meeting Agenda-Minutes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Infor</vt:lpwstr>
  </property>
  <property fmtid="{D5CDD505-2E9C-101B-9397-08002B2CF9AE}" pid="4" name="ContentTypeId">
    <vt:lpwstr>0x01010027921C837FF7CF45805A3EEFCEA16037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